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490" w:type="dxa"/>
        <w:tblInd w:w="-572" w:type="dxa"/>
        <w:tblLayout w:type="fixed"/>
        <w:tblLook w:val="04A0" w:firstRow="1" w:lastRow="0" w:firstColumn="1" w:lastColumn="0" w:noHBand="0" w:noVBand="1"/>
      </w:tblPr>
      <w:tblGrid>
        <w:gridCol w:w="2098"/>
        <w:gridCol w:w="1025"/>
        <w:gridCol w:w="1073"/>
        <w:gridCol w:w="2098"/>
        <w:gridCol w:w="2098"/>
        <w:gridCol w:w="2098"/>
      </w:tblGrid>
      <w:tr w:rsidR="00757C9E" w:rsidRPr="00D34ADA" w:rsidTr="00A90218">
        <w:tc>
          <w:tcPr>
            <w:tcW w:w="10490" w:type="dxa"/>
            <w:gridSpan w:val="6"/>
            <w:shd w:val="clear" w:color="auto" w:fill="A6A6A6" w:themeFill="background1" w:themeFillShade="A6"/>
          </w:tcPr>
          <w:p w:rsidR="00757C9E" w:rsidRPr="00D34ADA" w:rsidRDefault="00757C9E" w:rsidP="00757C9E">
            <w:pPr>
              <w:jc w:val="center"/>
              <w:rPr>
                <w:rFonts w:asciiTheme="minorHAnsi" w:hAnsiTheme="minorHAnsi" w:cs="Arial"/>
                <w:b/>
                <w:sz w:val="24"/>
                <w:szCs w:val="24"/>
                <w:lang w:val="cs-CZ"/>
              </w:rPr>
            </w:pPr>
            <w:r w:rsidRPr="00D34ADA">
              <w:rPr>
                <w:rFonts w:asciiTheme="minorHAnsi" w:hAnsiTheme="minorHAnsi" w:cs="Arial"/>
                <w:b/>
                <w:sz w:val="24"/>
                <w:szCs w:val="24"/>
                <w:lang w:val="cs-CZ"/>
              </w:rPr>
              <w:t>ZÁZNAMY SPRÁVCE O ČINNOSTECH ZPRACOVÁNÍ OSOBNÍCH ÚDAJŮ</w:t>
            </w:r>
          </w:p>
          <w:p w:rsidR="00757C9E" w:rsidRPr="00A90218" w:rsidRDefault="00757C9E" w:rsidP="00757C9E">
            <w:pPr>
              <w:jc w:val="center"/>
              <w:rPr>
                <w:rFonts w:asciiTheme="minorHAnsi" w:hAnsiTheme="minorHAnsi" w:cs="Arial"/>
                <w:sz w:val="10"/>
                <w:szCs w:val="22"/>
                <w:lang w:val="cs-CZ"/>
              </w:rPr>
            </w:pPr>
          </w:p>
          <w:p w:rsidR="00A90218" w:rsidRDefault="00757C9E" w:rsidP="00A90218">
            <w:pPr>
              <w:jc w:val="center"/>
              <w:rPr>
                <w:rFonts w:asciiTheme="minorHAnsi" w:hAnsiTheme="minorHAnsi" w:cs="Arial"/>
                <w:lang w:val="cs-CZ"/>
              </w:rPr>
            </w:pPr>
            <w:r w:rsidRPr="00D34ADA">
              <w:rPr>
                <w:rFonts w:asciiTheme="minorHAnsi" w:hAnsiTheme="minorHAnsi" w:cs="Arial"/>
                <w:lang w:val="cs-CZ"/>
              </w:rPr>
              <w:t xml:space="preserve">podle čl. 12 ve spojení s čl. 30 odst. 1 </w:t>
            </w:r>
            <w:r w:rsidR="00A90218">
              <w:rPr>
                <w:rFonts w:asciiTheme="minorHAnsi" w:hAnsiTheme="minorHAnsi" w:cs="Arial"/>
                <w:lang w:val="cs-CZ"/>
              </w:rPr>
              <w:t>n</w:t>
            </w:r>
            <w:r w:rsidRPr="00D34ADA">
              <w:rPr>
                <w:rFonts w:asciiTheme="minorHAnsi" w:hAnsiTheme="minorHAnsi" w:cs="Arial"/>
                <w:lang w:val="cs-CZ"/>
              </w:rPr>
              <w:t xml:space="preserve">ařízení Evropského parlamentu a Rady (EU) č. </w:t>
            </w:r>
            <w:r w:rsidRPr="00D34ADA">
              <w:rPr>
                <w:rFonts w:asciiTheme="minorHAnsi" w:hAnsiTheme="minorHAnsi" w:cs="Arial"/>
                <w:bCs/>
                <w:lang w:val="cs-CZ"/>
              </w:rPr>
              <w:t>2016/679</w:t>
            </w:r>
            <w:r w:rsidR="00A90218">
              <w:rPr>
                <w:rFonts w:asciiTheme="minorHAnsi" w:hAnsiTheme="minorHAnsi" w:cs="Arial"/>
                <w:bCs/>
                <w:lang w:val="cs-CZ"/>
              </w:rPr>
              <w:t xml:space="preserve"> </w:t>
            </w:r>
            <w:r w:rsidRPr="00D34ADA">
              <w:rPr>
                <w:rFonts w:asciiTheme="minorHAnsi" w:hAnsiTheme="minorHAnsi" w:cs="Arial"/>
                <w:bCs/>
                <w:lang w:val="cs-CZ"/>
              </w:rPr>
              <w:t>o ochraně osobních údajů</w:t>
            </w:r>
          </w:p>
          <w:p w:rsidR="00757C9E" w:rsidRPr="00A90218" w:rsidRDefault="00757C9E" w:rsidP="00A90218">
            <w:pPr>
              <w:jc w:val="center"/>
              <w:rPr>
                <w:rFonts w:asciiTheme="minorHAnsi" w:hAnsiTheme="minorHAnsi" w:cs="Arial"/>
                <w:bCs/>
                <w:lang w:val="cs-CZ"/>
              </w:rPr>
            </w:pPr>
            <w:r w:rsidRPr="00D34ADA">
              <w:rPr>
                <w:rFonts w:asciiTheme="minorHAnsi" w:hAnsiTheme="minorHAnsi" w:cs="Arial"/>
                <w:lang w:val="cs-CZ"/>
              </w:rPr>
              <w:t>(dále jen „</w:t>
            </w:r>
            <w:r w:rsidR="00A90218">
              <w:rPr>
                <w:rFonts w:asciiTheme="minorHAnsi" w:hAnsiTheme="minorHAnsi" w:cs="Arial"/>
                <w:lang w:val="cs-CZ"/>
              </w:rPr>
              <w:t xml:space="preserve">GDPR“ </w:t>
            </w:r>
            <w:r w:rsidR="00A90218" w:rsidRPr="00A90218">
              <w:rPr>
                <w:rFonts w:asciiTheme="minorHAnsi" w:hAnsiTheme="minorHAnsi" w:cs="Arial"/>
                <w:lang w:val="cs-CZ"/>
              </w:rPr>
              <w:t>nebo „n</w:t>
            </w:r>
            <w:r w:rsidRPr="00A90218">
              <w:rPr>
                <w:rFonts w:asciiTheme="minorHAnsi" w:hAnsiTheme="minorHAnsi" w:cs="Arial"/>
                <w:lang w:val="cs-CZ"/>
              </w:rPr>
              <w:t>ařízení</w:t>
            </w:r>
            <w:r w:rsidR="00A90218" w:rsidRPr="00A90218">
              <w:rPr>
                <w:rFonts w:asciiTheme="minorHAnsi" w:hAnsiTheme="minorHAnsi" w:cs="Arial"/>
                <w:lang w:val="cs-CZ"/>
              </w:rPr>
              <w:t xml:space="preserve"> GDPR</w:t>
            </w:r>
            <w:r w:rsidRPr="00A90218">
              <w:rPr>
                <w:rFonts w:asciiTheme="minorHAnsi" w:hAnsiTheme="minorHAnsi" w:cs="Arial"/>
                <w:lang w:val="cs-CZ"/>
              </w:rPr>
              <w:t>“)</w:t>
            </w:r>
          </w:p>
        </w:tc>
      </w:tr>
      <w:tr w:rsidR="00757C9E" w:rsidRPr="00D34ADA" w:rsidTr="005E06E7">
        <w:tc>
          <w:tcPr>
            <w:tcW w:w="3123" w:type="dxa"/>
            <w:gridSpan w:val="2"/>
          </w:tcPr>
          <w:p w:rsidR="00757C9E" w:rsidRPr="00D34ADA" w:rsidRDefault="00757C9E">
            <w:pPr>
              <w:rPr>
                <w:rFonts w:asciiTheme="minorHAnsi" w:hAnsiTheme="minorHAnsi"/>
                <w:lang w:val="cs-CZ"/>
              </w:rPr>
            </w:pPr>
            <w:r w:rsidRPr="00D34ADA">
              <w:rPr>
                <w:rFonts w:asciiTheme="minorHAnsi" w:hAnsiTheme="minorHAnsi"/>
                <w:lang w:val="cs-CZ"/>
              </w:rPr>
              <w:t>Kontaktní údaje správce</w:t>
            </w:r>
          </w:p>
        </w:tc>
        <w:tc>
          <w:tcPr>
            <w:tcW w:w="7367" w:type="dxa"/>
            <w:gridSpan w:val="4"/>
          </w:tcPr>
          <w:p w:rsidR="00757C9E" w:rsidRPr="00D34ADA" w:rsidRDefault="004C53E3" w:rsidP="00757C9E">
            <w:pPr>
              <w:contextualSpacing/>
              <w:rPr>
                <w:rFonts w:asciiTheme="minorHAnsi" w:hAnsiTheme="minorHAnsi" w:cs="Arial"/>
                <w:lang w:val="cs-CZ"/>
              </w:rPr>
            </w:pPr>
            <w:r w:rsidRPr="004C53E3">
              <w:rPr>
                <w:rFonts w:asciiTheme="minorHAnsi" w:hAnsiTheme="minorHAnsi" w:cs="Arial"/>
                <w:lang w:val="cs-CZ"/>
              </w:rPr>
              <w:t>Mateřská škola Brno, Soukenická 8, PO</w:t>
            </w:r>
          </w:p>
          <w:p w:rsidR="00757C9E" w:rsidRPr="00D34ADA" w:rsidRDefault="004C53E3" w:rsidP="00757C9E">
            <w:pPr>
              <w:contextualSpacing/>
              <w:rPr>
                <w:rFonts w:asciiTheme="minorHAnsi" w:hAnsiTheme="minorHAnsi" w:cs="Arial"/>
                <w:lang w:val="cs-CZ"/>
              </w:rPr>
            </w:pPr>
            <w:r w:rsidRPr="004C53E3">
              <w:rPr>
                <w:rFonts w:asciiTheme="minorHAnsi" w:hAnsiTheme="minorHAnsi" w:cs="Arial"/>
                <w:lang w:val="cs-CZ"/>
              </w:rPr>
              <w:t>Soukenická 561/8</w:t>
            </w:r>
            <w:r>
              <w:rPr>
                <w:rFonts w:asciiTheme="minorHAnsi" w:hAnsiTheme="minorHAnsi" w:cs="Arial"/>
                <w:lang w:val="cs-CZ"/>
              </w:rPr>
              <w:t>, 602 00 Brno</w:t>
            </w:r>
          </w:p>
          <w:p w:rsidR="00757C9E" w:rsidRPr="00D34ADA" w:rsidRDefault="00757C9E" w:rsidP="004C53E3">
            <w:pPr>
              <w:contextualSpacing/>
              <w:rPr>
                <w:rFonts w:asciiTheme="minorHAnsi" w:hAnsiTheme="minorHAnsi" w:cs="Arial"/>
                <w:lang w:val="cs-CZ"/>
              </w:rPr>
            </w:pPr>
            <w:r w:rsidRPr="00D34ADA">
              <w:rPr>
                <w:rFonts w:asciiTheme="minorHAnsi" w:hAnsiTheme="minorHAnsi" w:cs="Arial"/>
                <w:lang w:val="cs-CZ"/>
              </w:rPr>
              <w:t>e-mail:</w:t>
            </w:r>
            <w:r w:rsidR="004C53E3">
              <w:rPr>
                <w:rFonts w:asciiTheme="minorHAnsi" w:hAnsiTheme="minorHAnsi" w:cs="Arial"/>
                <w:lang w:val="cs-CZ"/>
              </w:rPr>
              <w:t xml:space="preserve"> info@mssoukenicka.cz</w:t>
            </w:r>
            <w:r w:rsidRPr="00D34ADA">
              <w:rPr>
                <w:rFonts w:asciiTheme="minorHAnsi" w:hAnsiTheme="minorHAnsi" w:cs="Arial"/>
                <w:lang w:val="cs-CZ"/>
              </w:rPr>
              <w:t xml:space="preserve"> </w:t>
            </w:r>
            <w:r w:rsidR="004C53E3">
              <w:rPr>
                <w:rFonts w:asciiTheme="minorHAnsi" w:hAnsiTheme="minorHAnsi" w:cs="Arial"/>
                <w:lang w:val="cs-CZ"/>
              </w:rPr>
              <w:br/>
            </w:r>
            <w:r w:rsidRPr="00D34ADA">
              <w:rPr>
                <w:rFonts w:asciiTheme="minorHAnsi" w:hAnsiTheme="minorHAnsi" w:cs="Arial"/>
                <w:lang w:val="cs-CZ"/>
              </w:rPr>
              <w:t xml:space="preserve">tel.: </w:t>
            </w:r>
            <w:r w:rsidR="004C53E3" w:rsidRPr="004C53E3">
              <w:rPr>
                <w:rFonts w:asciiTheme="minorHAnsi" w:hAnsiTheme="minorHAnsi" w:cs="Arial"/>
                <w:lang w:val="cs-CZ"/>
              </w:rPr>
              <w:t>530 310 418</w:t>
            </w:r>
          </w:p>
        </w:tc>
      </w:tr>
      <w:tr w:rsidR="00757C9E" w:rsidRPr="00D34ADA" w:rsidTr="005E06E7">
        <w:tc>
          <w:tcPr>
            <w:tcW w:w="3123" w:type="dxa"/>
            <w:gridSpan w:val="2"/>
          </w:tcPr>
          <w:p w:rsidR="00757C9E" w:rsidRPr="00D34ADA" w:rsidRDefault="00757C9E">
            <w:pPr>
              <w:rPr>
                <w:rFonts w:asciiTheme="minorHAnsi" w:hAnsiTheme="minorHAnsi"/>
                <w:lang w:val="cs-CZ"/>
              </w:rPr>
            </w:pPr>
            <w:r w:rsidRPr="00D34ADA">
              <w:rPr>
                <w:rFonts w:ascii="Calibri" w:hAnsi="Calibri" w:cs="Arial"/>
                <w:lang w:val="cs-CZ"/>
              </w:rPr>
              <w:t>Kontaktní údaje pověřence pro ochranu osobních údajů</w:t>
            </w:r>
          </w:p>
        </w:tc>
        <w:tc>
          <w:tcPr>
            <w:tcW w:w="7367" w:type="dxa"/>
            <w:gridSpan w:val="4"/>
          </w:tcPr>
          <w:p w:rsidR="00757C9E" w:rsidRPr="00D34ADA" w:rsidRDefault="00757C9E" w:rsidP="00757C9E">
            <w:pPr>
              <w:pStyle w:val="Zkladntext"/>
              <w:rPr>
                <w:rFonts w:ascii="Calibri" w:hAnsi="Calibri" w:cs="Arial"/>
                <w:sz w:val="20"/>
              </w:rPr>
            </w:pPr>
            <w:r w:rsidRPr="00D34ADA">
              <w:rPr>
                <w:rFonts w:ascii="Calibri" w:hAnsi="Calibri" w:cs="Arial"/>
                <w:sz w:val="20"/>
              </w:rPr>
              <w:t xml:space="preserve">JUDr. Iva </w:t>
            </w:r>
            <w:proofErr w:type="spellStart"/>
            <w:r w:rsidRPr="00D34ADA">
              <w:rPr>
                <w:rFonts w:ascii="Calibri" w:hAnsi="Calibri" w:cs="Arial"/>
                <w:sz w:val="20"/>
              </w:rPr>
              <w:t>Kuckirová</w:t>
            </w:r>
            <w:proofErr w:type="spellEnd"/>
          </w:p>
          <w:p w:rsidR="00757C9E" w:rsidRPr="00D34ADA" w:rsidRDefault="00757C9E" w:rsidP="00757C9E">
            <w:pPr>
              <w:pStyle w:val="Zkladntext"/>
              <w:rPr>
                <w:rFonts w:ascii="Calibri" w:hAnsi="Calibri" w:cs="Arial"/>
                <w:sz w:val="20"/>
              </w:rPr>
            </w:pPr>
            <w:r w:rsidRPr="00D34ADA">
              <w:rPr>
                <w:rFonts w:ascii="Calibri" w:hAnsi="Calibri" w:cs="Arial"/>
                <w:sz w:val="20"/>
              </w:rPr>
              <w:t xml:space="preserve">Starobrněnská </w:t>
            </w:r>
            <w:r w:rsidR="00A90218">
              <w:rPr>
                <w:rFonts w:ascii="Calibri" w:hAnsi="Calibri" w:cs="Arial"/>
                <w:sz w:val="20"/>
              </w:rPr>
              <w:t>690/</w:t>
            </w:r>
            <w:r w:rsidRPr="00D34ADA">
              <w:rPr>
                <w:rFonts w:ascii="Calibri" w:hAnsi="Calibri" w:cs="Arial"/>
                <w:sz w:val="20"/>
              </w:rPr>
              <w:t>20, 602 00 Brno</w:t>
            </w:r>
            <w:bookmarkStart w:id="0" w:name="_GoBack"/>
            <w:bookmarkEnd w:id="0"/>
          </w:p>
          <w:p w:rsidR="00757C9E" w:rsidRPr="00D34ADA" w:rsidRDefault="00757C9E" w:rsidP="00757C9E">
            <w:pPr>
              <w:pStyle w:val="Zkladntext"/>
              <w:rPr>
                <w:rFonts w:ascii="Calibri" w:hAnsi="Calibri" w:cs="Arial"/>
                <w:sz w:val="20"/>
              </w:rPr>
            </w:pPr>
            <w:r w:rsidRPr="00D34ADA">
              <w:rPr>
                <w:rFonts w:ascii="Calibri" w:hAnsi="Calibri" w:cs="Arial"/>
                <w:sz w:val="20"/>
              </w:rPr>
              <w:t>email: advokat@kklegal.cz</w:t>
            </w:r>
          </w:p>
          <w:p w:rsidR="00757C9E" w:rsidRPr="00D34ADA" w:rsidRDefault="00757C9E" w:rsidP="00757C9E">
            <w:pPr>
              <w:pStyle w:val="Zkladntext"/>
              <w:rPr>
                <w:rFonts w:ascii="Calibri" w:hAnsi="Calibri" w:cs="Arial"/>
                <w:sz w:val="20"/>
              </w:rPr>
            </w:pPr>
            <w:r w:rsidRPr="00D34ADA">
              <w:rPr>
                <w:rFonts w:ascii="Calibri" w:hAnsi="Calibri" w:cs="Arial"/>
                <w:sz w:val="20"/>
              </w:rPr>
              <w:t>tel.: 606 789 717</w:t>
            </w:r>
          </w:p>
        </w:tc>
      </w:tr>
      <w:tr w:rsidR="00757C9E" w:rsidRPr="00D34ADA" w:rsidTr="00A90218">
        <w:tc>
          <w:tcPr>
            <w:tcW w:w="10490" w:type="dxa"/>
            <w:gridSpan w:val="6"/>
            <w:shd w:val="clear" w:color="auto" w:fill="BFBFBF" w:themeFill="background1" w:themeFillShade="BF"/>
          </w:tcPr>
          <w:p w:rsidR="00757C9E" w:rsidRPr="00D34ADA" w:rsidRDefault="00757C9E" w:rsidP="00757C9E">
            <w:pPr>
              <w:jc w:val="center"/>
              <w:rPr>
                <w:rFonts w:asciiTheme="minorHAnsi" w:hAnsiTheme="minorHAnsi"/>
                <w:b/>
                <w:lang w:val="cs-CZ"/>
              </w:rPr>
            </w:pPr>
            <w:r w:rsidRPr="00D34ADA">
              <w:rPr>
                <w:rFonts w:asciiTheme="minorHAnsi" w:hAnsiTheme="minorHAnsi"/>
                <w:b/>
                <w:lang w:val="cs-CZ"/>
              </w:rPr>
              <w:t>Uchazeči o zaměstnání u správce</w:t>
            </w:r>
          </w:p>
        </w:tc>
      </w:tr>
      <w:tr w:rsidR="00757C9E" w:rsidRPr="00D34ADA" w:rsidTr="005E06E7">
        <w:tc>
          <w:tcPr>
            <w:tcW w:w="3123" w:type="dxa"/>
            <w:gridSpan w:val="2"/>
          </w:tcPr>
          <w:p w:rsidR="00757C9E" w:rsidRPr="00D34ADA" w:rsidRDefault="00757C9E">
            <w:pPr>
              <w:rPr>
                <w:rFonts w:asciiTheme="minorHAnsi" w:hAnsiTheme="minorHAnsi"/>
                <w:lang w:val="cs-CZ"/>
              </w:rPr>
            </w:pPr>
            <w:r w:rsidRPr="00D34ADA">
              <w:rPr>
                <w:rFonts w:asciiTheme="minorHAnsi" w:hAnsiTheme="minorHAnsi"/>
                <w:lang w:val="cs-CZ"/>
              </w:rPr>
              <w:t>Kategorie osobních údajů</w:t>
            </w:r>
          </w:p>
        </w:tc>
        <w:tc>
          <w:tcPr>
            <w:tcW w:w="7367" w:type="dxa"/>
            <w:gridSpan w:val="4"/>
          </w:tcPr>
          <w:p w:rsidR="00757C9E" w:rsidRPr="00D34ADA" w:rsidRDefault="00757C9E">
            <w:pPr>
              <w:rPr>
                <w:rFonts w:ascii="Calibri" w:hAnsi="Calibri" w:cs="Arial"/>
                <w:lang w:val="cs-CZ"/>
              </w:rPr>
            </w:pPr>
            <w:r w:rsidRPr="00D34ADA">
              <w:rPr>
                <w:rFonts w:ascii="Calibri" w:hAnsi="Calibri" w:cs="Arial"/>
                <w:lang w:val="cs-CZ"/>
              </w:rPr>
              <w:t>Identifikační a kontaktní údaje</w:t>
            </w:r>
          </w:p>
          <w:p w:rsidR="00757C9E" w:rsidRPr="00D34ADA" w:rsidRDefault="00757C9E">
            <w:pPr>
              <w:rPr>
                <w:rFonts w:ascii="Calibri" w:hAnsi="Calibri" w:cs="Arial"/>
                <w:lang w:val="cs-CZ"/>
              </w:rPr>
            </w:pPr>
            <w:r w:rsidRPr="00D34ADA">
              <w:rPr>
                <w:rFonts w:ascii="Calibri" w:hAnsi="Calibri" w:cs="Arial"/>
                <w:lang w:val="cs-CZ"/>
              </w:rPr>
              <w:t>Údaje poskytnuté uchazečem o zaměstnání v rámci životopisu a motivačního dopisu</w:t>
            </w:r>
          </w:p>
        </w:tc>
      </w:tr>
      <w:tr w:rsidR="00757C9E" w:rsidRPr="00D34ADA" w:rsidTr="005E06E7">
        <w:tc>
          <w:tcPr>
            <w:tcW w:w="3123" w:type="dxa"/>
            <w:gridSpan w:val="2"/>
          </w:tcPr>
          <w:p w:rsidR="00757C9E" w:rsidRPr="00D34ADA" w:rsidRDefault="00757C9E">
            <w:pPr>
              <w:rPr>
                <w:rFonts w:asciiTheme="minorHAnsi" w:hAnsiTheme="minorHAnsi"/>
                <w:lang w:val="cs-CZ"/>
              </w:rPr>
            </w:pPr>
            <w:r w:rsidRPr="00D34ADA">
              <w:rPr>
                <w:rFonts w:asciiTheme="minorHAnsi" w:hAnsiTheme="minorHAnsi"/>
                <w:lang w:val="cs-CZ"/>
              </w:rPr>
              <w:t>Účel zpracování osobních údajů</w:t>
            </w:r>
          </w:p>
        </w:tc>
        <w:tc>
          <w:tcPr>
            <w:tcW w:w="7367" w:type="dxa"/>
            <w:gridSpan w:val="4"/>
          </w:tcPr>
          <w:p w:rsidR="00757C9E" w:rsidRPr="00D34ADA" w:rsidRDefault="00757C9E">
            <w:pPr>
              <w:rPr>
                <w:rFonts w:ascii="Calibri" w:hAnsi="Calibri" w:cs="Arial"/>
                <w:lang w:val="cs-CZ"/>
              </w:rPr>
            </w:pPr>
            <w:r w:rsidRPr="00D34ADA">
              <w:rPr>
                <w:rFonts w:ascii="Calibri" w:hAnsi="Calibri" w:cs="Arial"/>
                <w:lang w:val="cs-CZ"/>
              </w:rPr>
              <w:t>Zařazení do evidence uchazečů o zaměstnání</w:t>
            </w:r>
          </w:p>
          <w:p w:rsidR="00757C9E" w:rsidRPr="00D34ADA" w:rsidRDefault="00757C9E">
            <w:pPr>
              <w:rPr>
                <w:rFonts w:ascii="Calibri" w:hAnsi="Calibri" w:cs="Arial"/>
                <w:lang w:val="cs-CZ"/>
              </w:rPr>
            </w:pPr>
            <w:r w:rsidRPr="00D34ADA">
              <w:rPr>
                <w:rFonts w:ascii="Calibri" w:hAnsi="Calibri" w:cs="Arial"/>
                <w:lang w:val="cs-CZ"/>
              </w:rPr>
              <w:t>Účast ve výběrovém řízení</w:t>
            </w:r>
          </w:p>
          <w:p w:rsidR="00757C9E" w:rsidRPr="00D34ADA" w:rsidRDefault="00757C9E">
            <w:pPr>
              <w:rPr>
                <w:rFonts w:ascii="Calibri" w:hAnsi="Calibri" w:cs="Arial"/>
                <w:lang w:val="cs-CZ"/>
              </w:rPr>
            </w:pPr>
            <w:r w:rsidRPr="00D34ADA">
              <w:rPr>
                <w:rFonts w:ascii="Calibri" w:hAnsi="Calibri" w:cs="Arial"/>
                <w:lang w:val="cs-CZ"/>
              </w:rPr>
              <w:t>Předsmluvní jednání o uzavření pracovní smlouvy či dohody o práci konané mimo pracovní poměr</w:t>
            </w:r>
          </w:p>
        </w:tc>
      </w:tr>
      <w:tr w:rsidR="00757C9E" w:rsidRPr="00D34ADA" w:rsidTr="005E06E7">
        <w:tc>
          <w:tcPr>
            <w:tcW w:w="3123" w:type="dxa"/>
            <w:gridSpan w:val="2"/>
          </w:tcPr>
          <w:p w:rsidR="00757C9E" w:rsidRPr="00D34ADA" w:rsidRDefault="00757C9E">
            <w:pPr>
              <w:rPr>
                <w:rFonts w:asciiTheme="minorHAnsi" w:hAnsiTheme="minorHAnsi"/>
                <w:lang w:val="cs-CZ"/>
              </w:rPr>
            </w:pPr>
            <w:r w:rsidRPr="00D34ADA">
              <w:rPr>
                <w:rFonts w:asciiTheme="minorHAnsi" w:hAnsiTheme="minorHAnsi"/>
                <w:lang w:val="cs-CZ"/>
              </w:rPr>
              <w:t>Právní titul zpracování</w:t>
            </w:r>
          </w:p>
        </w:tc>
        <w:tc>
          <w:tcPr>
            <w:tcW w:w="7367" w:type="dxa"/>
            <w:gridSpan w:val="4"/>
          </w:tcPr>
          <w:p w:rsidR="00757C9E" w:rsidRPr="00D34ADA" w:rsidRDefault="00757C9E">
            <w:pPr>
              <w:rPr>
                <w:rFonts w:ascii="Calibri" w:hAnsi="Calibri" w:cs="Arial"/>
                <w:lang w:val="cs-CZ"/>
              </w:rPr>
            </w:pPr>
            <w:r w:rsidRPr="00D34ADA">
              <w:rPr>
                <w:rFonts w:ascii="Calibri" w:hAnsi="Calibri" w:cs="Arial"/>
                <w:lang w:val="cs-CZ"/>
              </w:rPr>
              <w:t>Souhlas uchazeče o zaměstnání</w:t>
            </w:r>
          </w:p>
        </w:tc>
      </w:tr>
      <w:tr w:rsidR="00E91415" w:rsidRPr="00D34ADA" w:rsidTr="005E06E7">
        <w:tc>
          <w:tcPr>
            <w:tcW w:w="3123" w:type="dxa"/>
            <w:gridSpan w:val="2"/>
          </w:tcPr>
          <w:p w:rsidR="00E91415" w:rsidRPr="00D34ADA" w:rsidRDefault="00E91415">
            <w:pPr>
              <w:rPr>
                <w:rFonts w:asciiTheme="minorHAnsi" w:hAnsiTheme="minorHAnsi"/>
                <w:lang w:val="cs-CZ"/>
              </w:rPr>
            </w:pPr>
            <w:r w:rsidRPr="00D34ADA">
              <w:rPr>
                <w:rFonts w:asciiTheme="minorHAnsi" w:hAnsiTheme="minorHAnsi"/>
                <w:lang w:val="cs-CZ"/>
              </w:rPr>
              <w:t>Oprávněné osoby a příjemci</w:t>
            </w:r>
          </w:p>
        </w:tc>
        <w:tc>
          <w:tcPr>
            <w:tcW w:w="7367" w:type="dxa"/>
            <w:gridSpan w:val="4"/>
          </w:tcPr>
          <w:p w:rsidR="00E91415" w:rsidRPr="00D34ADA" w:rsidRDefault="00E91415" w:rsidP="00E91415">
            <w:pPr>
              <w:pStyle w:val="Bezmezer"/>
              <w:rPr>
                <w:rFonts w:ascii="Calibri" w:eastAsia="Times New Roman" w:hAnsi="Calibri" w:cs="Arial"/>
                <w:sz w:val="20"/>
                <w:szCs w:val="20"/>
                <w:lang w:eastAsia="cs-CZ"/>
              </w:rPr>
            </w:pPr>
            <w:r w:rsidRPr="00D34ADA">
              <w:rPr>
                <w:rFonts w:ascii="Calibri" w:eastAsia="Times New Roman" w:hAnsi="Calibri" w:cs="Arial"/>
                <w:sz w:val="20"/>
                <w:szCs w:val="20"/>
                <w:lang w:eastAsia="cs-CZ"/>
              </w:rPr>
              <w:t>Ředitel školy</w:t>
            </w:r>
          </w:p>
          <w:p w:rsidR="00E91415" w:rsidRPr="00D34ADA" w:rsidRDefault="00E91415" w:rsidP="00E91415">
            <w:pPr>
              <w:rPr>
                <w:rFonts w:ascii="Calibri" w:hAnsi="Calibri" w:cs="Arial"/>
                <w:lang w:val="cs-CZ"/>
              </w:rPr>
            </w:pPr>
            <w:r w:rsidRPr="00D34ADA">
              <w:rPr>
                <w:rFonts w:ascii="Calibri" w:hAnsi="Calibri" w:cs="Arial"/>
                <w:lang w:val="cs-CZ"/>
              </w:rPr>
              <w:t>Určení pedagogičtí pracovníci</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Ochrana a zabezpečení</w:t>
            </w:r>
          </w:p>
        </w:tc>
        <w:tc>
          <w:tcPr>
            <w:tcW w:w="7367" w:type="dxa"/>
            <w:gridSpan w:val="4"/>
          </w:tcPr>
          <w:p w:rsidR="00E91415" w:rsidRPr="00D34ADA" w:rsidRDefault="00D34ADA" w:rsidP="00E91415">
            <w:pPr>
              <w:pStyle w:val="Bezmezer"/>
              <w:rPr>
                <w:rFonts w:ascii="Calibri" w:eastAsia="Times New Roman" w:hAnsi="Calibri" w:cs="Arial"/>
                <w:sz w:val="20"/>
                <w:szCs w:val="20"/>
                <w:lang w:eastAsia="cs-CZ"/>
              </w:rPr>
            </w:pPr>
            <w:r w:rsidRPr="00D34ADA">
              <w:rPr>
                <w:rFonts w:ascii="Calibri" w:eastAsia="Times New Roman" w:hAnsi="Calibri" w:cs="Arial"/>
                <w:sz w:val="20"/>
                <w:szCs w:val="20"/>
                <w:lang w:eastAsia="cs-CZ"/>
              </w:rPr>
              <w:t>S</w:t>
            </w:r>
            <w:r w:rsidR="00E91415" w:rsidRPr="00D34ADA">
              <w:rPr>
                <w:rFonts w:ascii="Calibri" w:eastAsia="Times New Roman" w:hAnsi="Calibri" w:cs="Arial"/>
                <w:sz w:val="20"/>
                <w:szCs w:val="20"/>
                <w:lang w:eastAsia="cs-CZ"/>
              </w:rPr>
              <w:t>měrnice ředitele školy</w:t>
            </w:r>
          </w:p>
          <w:p w:rsidR="00E91415" w:rsidRPr="00D34ADA" w:rsidRDefault="00D34ADA" w:rsidP="00E91415">
            <w:pPr>
              <w:pStyle w:val="Bezmezer"/>
              <w:rPr>
                <w:rFonts w:ascii="Calibri" w:eastAsia="Times New Roman" w:hAnsi="Calibri" w:cs="Arial"/>
                <w:sz w:val="20"/>
                <w:szCs w:val="20"/>
                <w:lang w:eastAsia="cs-CZ"/>
              </w:rPr>
            </w:pPr>
            <w:r w:rsidRPr="00D34ADA">
              <w:rPr>
                <w:rFonts w:ascii="Calibri" w:eastAsia="Times New Roman" w:hAnsi="Calibri" w:cs="Arial"/>
                <w:sz w:val="20"/>
                <w:szCs w:val="20"/>
                <w:lang w:eastAsia="cs-CZ"/>
              </w:rPr>
              <w:t>S</w:t>
            </w:r>
            <w:r w:rsidR="00E91415" w:rsidRPr="00D34ADA">
              <w:rPr>
                <w:rFonts w:ascii="Calibri" w:eastAsia="Times New Roman" w:hAnsi="Calibri" w:cs="Arial"/>
                <w:sz w:val="20"/>
                <w:szCs w:val="20"/>
                <w:lang w:eastAsia="cs-CZ"/>
              </w:rPr>
              <w:t>pisový a skartační řád</w:t>
            </w:r>
          </w:p>
        </w:tc>
      </w:tr>
      <w:tr w:rsidR="00E91415" w:rsidRPr="00D34ADA" w:rsidTr="00A90218">
        <w:tc>
          <w:tcPr>
            <w:tcW w:w="10490" w:type="dxa"/>
            <w:gridSpan w:val="6"/>
            <w:shd w:val="clear" w:color="auto" w:fill="BFBFBF" w:themeFill="background1" w:themeFillShade="BF"/>
          </w:tcPr>
          <w:p w:rsidR="00E91415" w:rsidRPr="00D34ADA" w:rsidRDefault="00E91415" w:rsidP="00E91415">
            <w:pPr>
              <w:jc w:val="center"/>
              <w:rPr>
                <w:rFonts w:asciiTheme="minorHAnsi" w:hAnsiTheme="minorHAnsi"/>
                <w:b/>
                <w:lang w:val="cs-CZ"/>
              </w:rPr>
            </w:pPr>
            <w:r w:rsidRPr="00D34ADA">
              <w:rPr>
                <w:rFonts w:asciiTheme="minorHAnsi" w:hAnsiTheme="minorHAnsi"/>
                <w:b/>
                <w:lang w:val="cs-CZ"/>
              </w:rPr>
              <w:t>Zaměstnanci správce</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Kategorie osobních údajů</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Identifikační a kontaktní údaje</w:t>
            </w:r>
          </w:p>
          <w:p w:rsidR="00E91415" w:rsidRPr="00D34ADA" w:rsidRDefault="00E91415" w:rsidP="00E91415">
            <w:pPr>
              <w:rPr>
                <w:rFonts w:asciiTheme="minorHAnsi" w:hAnsiTheme="minorHAnsi"/>
                <w:lang w:val="cs-CZ"/>
              </w:rPr>
            </w:pPr>
            <w:r w:rsidRPr="00D34ADA">
              <w:rPr>
                <w:rFonts w:asciiTheme="minorHAnsi" w:hAnsiTheme="minorHAnsi"/>
                <w:lang w:val="cs-CZ"/>
              </w:rPr>
              <w:t>Údaje o zdravotním stavu</w:t>
            </w:r>
            <w:r w:rsidR="00A90218">
              <w:rPr>
                <w:rFonts w:asciiTheme="minorHAnsi" w:hAnsiTheme="minorHAnsi"/>
                <w:lang w:val="cs-CZ"/>
              </w:rPr>
              <w:t xml:space="preserve"> – pouze pro pracovněprávní účely</w:t>
            </w:r>
          </w:p>
          <w:p w:rsidR="00E91415" w:rsidRPr="00D34ADA" w:rsidRDefault="00E91415" w:rsidP="00E91415">
            <w:pPr>
              <w:rPr>
                <w:rFonts w:asciiTheme="minorHAnsi" w:hAnsiTheme="minorHAnsi"/>
                <w:lang w:val="cs-CZ"/>
              </w:rPr>
            </w:pPr>
            <w:r w:rsidRPr="00D34ADA">
              <w:rPr>
                <w:rFonts w:asciiTheme="minorHAnsi" w:hAnsiTheme="minorHAnsi"/>
                <w:lang w:val="cs-CZ"/>
              </w:rPr>
              <w:t>Údaje o bankovním spojení</w:t>
            </w:r>
          </w:p>
          <w:p w:rsidR="00E91415" w:rsidRPr="00D34ADA" w:rsidRDefault="00E91415" w:rsidP="00E91415">
            <w:pPr>
              <w:rPr>
                <w:rFonts w:asciiTheme="minorHAnsi" w:hAnsiTheme="minorHAnsi"/>
                <w:lang w:val="cs-CZ"/>
              </w:rPr>
            </w:pPr>
            <w:r w:rsidRPr="00D34ADA">
              <w:rPr>
                <w:rFonts w:asciiTheme="minorHAnsi" w:hAnsiTheme="minorHAnsi"/>
                <w:lang w:val="cs-CZ"/>
              </w:rPr>
              <w:t>Údaje o zdravotním a sociálním zabezpečení</w:t>
            </w:r>
          </w:p>
          <w:p w:rsidR="00E91415" w:rsidRPr="00D34ADA" w:rsidRDefault="00E91415" w:rsidP="00E91415">
            <w:pPr>
              <w:rPr>
                <w:rFonts w:asciiTheme="minorHAnsi" w:hAnsiTheme="minorHAnsi"/>
                <w:lang w:val="cs-CZ"/>
              </w:rPr>
            </w:pPr>
            <w:r w:rsidRPr="00D34ADA">
              <w:rPr>
                <w:rFonts w:asciiTheme="minorHAnsi" w:hAnsiTheme="minorHAnsi"/>
                <w:lang w:val="cs-CZ"/>
              </w:rPr>
              <w:t>Údaje o dosaženém vzdělání</w:t>
            </w:r>
          </w:p>
          <w:p w:rsidR="00E91415" w:rsidRPr="00D34ADA" w:rsidRDefault="00E91415" w:rsidP="00E91415">
            <w:pPr>
              <w:rPr>
                <w:rFonts w:asciiTheme="minorHAnsi" w:hAnsiTheme="minorHAnsi"/>
                <w:lang w:val="cs-CZ"/>
              </w:rPr>
            </w:pPr>
            <w:r w:rsidRPr="00D34ADA">
              <w:rPr>
                <w:rFonts w:asciiTheme="minorHAnsi" w:hAnsiTheme="minorHAnsi"/>
                <w:lang w:val="cs-CZ"/>
              </w:rPr>
              <w:t>Údaje o počtu dětí</w:t>
            </w:r>
          </w:p>
          <w:p w:rsidR="00E91415" w:rsidRPr="00D34ADA" w:rsidRDefault="00E91415" w:rsidP="00E91415">
            <w:pPr>
              <w:rPr>
                <w:rFonts w:asciiTheme="minorHAnsi" w:hAnsiTheme="minorHAnsi"/>
                <w:lang w:val="cs-CZ"/>
              </w:rPr>
            </w:pPr>
            <w:r w:rsidRPr="00D34ADA">
              <w:rPr>
                <w:rFonts w:asciiTheme="minorHAnsi" w:hAnsiTheme="minorHAnsi"/>
                <w:lang w:val="cs-CZ"/>
              </w:rPr>
              <w:t>Informace o čist</w:t>
            </w:r>
            <w:r w:rsidR="00A90218">
              <w:rPr>
                <w:rFonts w:asciiTheme="minorHAnsi" w:hAnsiTheme="minorHAnsi"/>
                <w:lang w:val="cs-CZ"/>
              </w:rPr>
              <w:t xml:space="preserve">ém </w:t>
            </w:r>
            <w:r w:rsidRPr="00D34ADA">
              <w:rPr>
                <w:rFonts w:asciiTheme="minorHAnsi" w:hAnsiTheme="minorHAnsi"/>
                <w:lang w:val="cs-CZ"/>
              </w:rPr>
              <w:t>trestní</w:t>
            </w:r>
            <w:r w:rsidR="00A90218">
              <w:rPr>
                <w:rFonts w:asciiTheme="minorHAnsi" w:hAnsiTheme="minorHAnsi"/>
                <w:lang w:val="cs-CZ"/>
              </w:rPr>
              <w:t>m</w:t>
            </w:r>
            <w:r w:rsidRPr="00D34ADA">
              <w:rPr>
                <w:rFonts w:asciiTheme="minorHAnsi" w:hAnsiTheme="minorHAnsi"/>
                <w:lang w:val="cs-CZ"/>
              </w:rPr>
              <w:t xml:space="preserve"> rejstříku</w:t>
            </w:r>
          </w:p>
          <w:p w:rsidR="00E91415" w:rsidRPr="00D34ADA" w:rsidRDefault="00E91415" w:rsidP="00E91415">
            <w:pPr>
              <w:rPr>
                <w:rFonts w:asciiTheme="minorHAnsi" w:hAnsiTheme="minorHAnsi"/>
                <w:lang w:val="cs-CZ"/>
              </w:rPr>
            </w:pPr>
            <w:r w:rsidRPr="00D34ADA">
              <w:rPr>
                <w:rFonts w:asciiTheme="minorHAnsi" w:hAnsiTheme="minorHAnsi"/>
                <w:lang w:val="cs-CZ"/>
              </w:rPr>
              <w:t>Fotografie</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Kategorie zpracování</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Personální a mzdová dokumentace</w:t>
            </w:r>
          </w:p>
          <w:p w:rsidR="00E91415" w:rsidRPr="00D34ADA" w:rsidRDefault="00E91415" w:rsidP="00E91415">
            <w:pPr>
              <w:rPr>
                <w:rFonts w:asciiTheme="minorHAnsi" w:hAnsiTheme="minorHAnsi"/>
                <w:lang w:val="cs-CZ"/>
              </w:rPr>
            </w:pPr>
            <w:r w:rsidRPr="00D34ADA">
              <w:rPr>
                <w:rFonts w:asciiTheme="minorHAnsi" w:hAnsiTheme="minorHAnsi"/>
                <w:lang w:val="cs-CZ"/>
              </w:rPr>
              <w:t>Další vzdělávání pedagogických pracovníků</w:t>
            </w:r>
          </w:p>
          <w:p w:rsidR="00624ECD" w:rsidRPr="00D34ADA" w:rsidRDefault="00D34ADA" w:rsidP="00E91415">
            <w:pPr>
              <w:rPr>
                <w:rFonts w:asciiTheme="minorHAnsi" w:hAnsiTheme="minorHAnsi"/>
                <w:lang w:val="cs-CZ"/>
              </w:rPr>
            </w:pPr>
            <w:r w:rsidRPr="00D34ADA">
              <w:rPr>
                <w:rFonts w:asciiTheme="minorHAnsi" w:hAnsiTheme="minorHAnsi"/>
                <w:lang w:val="cs-CZ"/>
              </w:rPr>
              <w:t>F</w:t>
            </w:r>
            <w:r w:rsidR="00624ECD" w:rsidRPr="00D34ADA">
              <w:rPr>
                <w:rFonts w:asciiTheme="minorHAnsi" w:hAnsiTheme="minorHAnsi"/>
                <w:lang w:val="cs-CZ"/>
              </w:rPr>
              <w:t>otografie, videa</w:t>
            </w:r>
          </w:p>
          <w:p w:rsidR="00624ECD" w:rsidRPr="00D34ADA" w:rsidRDefault="00D34ADA" w:rsidP="00E91415">
            <w:pPr>
              <w:rPr>
                <w:rFonts w:asciiTheme="minorHAnsi" w:hAnsiTheme="minorHAnsi"/>
                <w:lang w:val="cs-CZ"/>
              </w:rPr>
            </w:pPr>
            <w:r w:rsidRPr="00D34ADA">
              <w:rPr>
                <w:rFonts w:asciiTheme="minorHAnsi" w:hAnsiTheme="minorHAnsi"/>
                <w:lang w:val="cs-CZ"/>
              </w:rPr>
              <w:t>S</w:t>
            </w:r>
            <w:r w:rsidR="00624ECD" w:rsidRPr="00D34ADA">
              <w:rPr>
                <w:rFonts w:asciiTheme="minorHAnsi" w:hAnsiTheme="minorHAnsi"/>
                <w:lang w:val="cs-CZ"/>
              </w:rPr>
              <w:t>tížnosti</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Účel zpracování osobních údajů</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Uzavření pracovní smlouvy či dohody o práci konané mimo pracovní poměr</w:t>
            </w:r>
          </w:p>
          <w:p w:rsidR="00E91415" w:rsidRPr="00D34ADA" w:rsidRDefault="00E91415" w:rsidP="00E91415">
            <w:pPr>
              <w:rPr>
                <w:rFonts w:asciiTheme="minorHAnsi" w:hAnsiTheme="minorHAnsi"/>
                <w:lang w:val="cs-CZ"/>
              </w:rPr>
            </w:pPr>
            <w:r w:rsidRPr="00D34ADA">
              <w:rPr>
                <w:rFonts w:asciiTheme="minorHAnsi" w:hAnsiTheme="minorHAnsi"/>
                <w:lang w:val="cs-CZ"/>
              </w:rPr>
              <w:t>Plnění povinností správce jako zaměstnavatele vyplývajících z pracovní smlouvy</w:t>
            </w:r>
          </w:p>
          <w:p w:rsidR="00E91415" w:rsidRPr="00D34ADA" w:rsidRDefault="00E91415" w:rsidP="00E91415">
            <w:pPr>
              <w:rPr>
                <w:rFonts w:asciiTheme="minorHAnsi" w:hAnsiTheme="minorHAnsi"/>
                <w:lang w:val="cs-CZ"/>
              </w:rPr>
            </w:pPr>
            <w:r w:rsidRPr="00D34ADA">
              <w:rPr>
                <w:rFonts w:asciiTheme="minorHAnsi" w:hAnsiTheme="minorHAnsi"/>
                <w:lang w:val="cs-CZ"/>
              </w:rPr>
              <w:t>Plnění povinností vyplývajících z obecně závazných právních předpisů</w:t>
            </w:r>
          </w:p>
          <w:p w:rsidR="00E91415" w:rsidRPr="00D34ADA" w:rsidRDefault="00E91415" w:rsidP="00E91415">
            <w:pPr>
              <w:rPr>
                <w:rFonts w:asciiTheme="minorHAnsi" w:hAnsiTheme="minorHAnsi"/>
                <w:lang w:val="cs-CZ"/>
              </w:rPr>
            </w:pPr>
            <w:r w:rsidRPr="00D34ADA">
              <w:rPr>
                <w:rFonts w:asciiTheme="minorHAnsi" w:hAnsiTheme="minorHAnsi"/>
                <w:lang w:val="cs-CZ"/>
              </w:rPr>
              <w:t>Povinná dokumentace školy</w:t>
            </w:r>
          </w:p>
          <w:p w:rsidR="00E91415" w:rsidRPr="00D34ADA" w:rsidRDefault="00E91415" w:rsidP="00E91415">
            <w:pPr>
              <w:rPr>
                <w:rFonts w:asciiTheme="minorHAnsi" w:hAnsiTheme="minorHAnsi"/>
                <w:lang w:val="cs-CZ"/>
              </w:rPr>
            </w:pPr>
            <w:r w:rsidRPr="00D34ADA">
              <w:rPr>
                <w:rFonts w:asciiTheme="minorHAnsi" w:hAnsiTheme="minorHAnsi"/>
                <w:lang w:val="cs-CZ"/>
              </w:rPr>
              <w:t>Prezentace fotografií ze školních akcí jako prezentace správce</w:t>
            </w:r>
          </w:p>
          <w:p w:rsidR="00E91415" w:rsidRPr="00D34ADA" w:rsidRDefault="00E91415" w:rsidP="00E91415">
            <w:pPr>
              <w:rPr>
                <w:rFonts w:asciiTheme="minorHAnsi" w:hAnsiTheme="minorHAnsi"/>
                <w:lang w:val="cs-CZ"/>
              </w:rPr>
            </w:pPr>
            <w:r w:rsidRPr="00D34ADA">
              <w:rPr>
                <w:rFonts w:asciiTheme="minorHAnsi" w:hAnsiTheme="minorHAnsi"/>
                <w:lang w:val="cs-CZ"/>
              </w:rPr>
              <w:t>Údaje shromažďované v souladu s dalším vzděláváním pedagogických pracovníků</w:t>
            </w:r>
          </w:p>
          <w:p w:rsidR="00624ECD" w:rsidRPr="00D34ADA" w:rsidRDefault="00D34ADA" w:rsidP="00E91415">
            <w:pPr>
              <w:rPr>
                <w:rFonts w:asciiTheme="minorHAnsi" w:hAnsiTheme="minorHAnsi"/>
                <w:lang w:val="cs-CZ"/>
              </w:rPr>
            </w:pPr>
            <w:r w:rsidRPr="00D34ADA">
              <w:rPr>
                <w:rFonts w:asciiTheme="minorHAnsi" w:hAnsiTheme="minorHAnsi"/>
                <w:lang w:val="cs-CZ"/>
              </w:rPr>
              <w:t>F</w:t>
            </w:r>
            <w:r w:rsidR="00624ECD" w:rsidRPr="00D34ADA">
              <w:rPr>
                <w:rFonts w:asciiTheme="minorHAnsi" w:hAnsiTheme="minorHAnsi"/>
                <w:lang w:val="cs-CZ"/>
              </w:rPr>
              <w:t>otografie za účelem propagace či zvýšení záj</w:t>
            </w:r>
            <w:r w:rsidRPr="00D34ADA">
              <w:rPr>
                <w:rFonts w:asciiTheme="minorHAnsi" w:hAnsiTheme="minorHAnsi"/>
                <w:lang w:val="cs-CZ"/>
              </w:rPr>
              <w:t>mu dětí a zákonných zástupců o</w:t>
            </w:r>
            <w:r w:rsidR="00A90218">
              <w:rPr>
                <w:rFonts w:asciiTheme="minorHAnsi" w:hAnsiTheme="minorHAnsi"/>
                <w:lang w:val="cs-CZ"/>
              </w:rPr>
              <w:t xml:space="preserve"> m</w:t>
            </w:r>
            <w:r w:rsidR="00624ECD" w:rsidRPr="00D34ADA">
              <w:rPr>
                <w:rFonts w:asciiTheme="minorHAnsi" w:hAnsiTheme="minorHAnsi"/>
                <w:lang w:val="cs-CZ"/>
              </w:rPr>
              <w:t>ateřskou školu</w:t>
            </w:r>
          </w:p>
          <w:p w:rsidR="00624ECD" w:rsidRPr="00D34ADA" w:rsidRDefault="00624ECD" w:rsidP="00E91415">
            <w:pPr>
              <w:rPr>
                <w:rFonts w:asciiTheme="minorHAnsi" w:hAnsiTheme="minorHAnsi"/>
                <w:lang w:val="cs-CZ"/>
              </w:rPr>
            </w:pPr>
            <w:r w:rsidRPr="00D34ADA">
              <w:rPr>
                <w:rFonts w:asciiTheme="minorHAnsi" w:hAnsiTheme="minorHAnsi"/>
                <w:lang w:val="cs-CZ"/>
              </w:rPr>
              <w:t>Fotografie z veřejných akcí pořádaných školou pro novinářské či reportážní účely</w:t>
            </w:r>
          </w:p>
          <w:p w:rsidR="00624ECD" w:rsidRPr="00D34ADA" w:rsidRDefault="00A90218" w:rsidP="00E91415">
            <w:pPr>
              <w:rPr>
                <w:rFonts w:asciiTheme="minorHAnsi" w:hAnsiTheme="minorHAnsi"/>
                <w:lang w:val="cs-CZ"/>
              </w:rPr>
            </w:pPr>
            <w:r>
              <w:rPr>
                <w:rFonts w:asciiTheme="minorHAnsi" w:hAnsiTheme="minorHAnsi"/>
                <w:lang w:val="cs-CZ"/>
              </w:rPr>
              <w:t>V</w:t>
            </w:r>
            <w:r w:rsidR="00624ECD" w:rsidRPr="00D34ADA">
              <w:rPr>
                <w:rFonts w:asciiTheme="minorHAnsi" w:hAnsiTheme="minorHAnsi"/>
                <w:lang w:val="cs-CZ"/>
              </w:rPr>
              <w:t>yřizování stížností</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Právní titul zpracování</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 28 odst. 1 písm. k) školského zákona</w:t>
            </w:r>
          </w:p>
          <w:p w:rsidR="00E91415" w:rsidRPr="00D34ADA" w:rsidRDefault="00E91415" w:rsidP="00E91415">
            <w:pPr>
              <w:rPr>
                <w:rFonts w:asciiTheme="minorHAnsi" w:hAnsiTheme="minorHAnsi"/>
                <w:lang w:val="cs-CZ"/>
              </w:rPr>
            </w:pPr>
            <w:r w:rsidRPr="00D34ADA">
              <w:rPr>
                <w:rFonts w:asciiTheme="minorHAnsi" w:hAnsiTheme="minorHAnsi"/>
                <w:lang w:val="cs-CZ"/>
              </w:rPr>
              <w:t>§ 24, § 29 zákona č. 563/2004 Sb., o pedagogických pracovnících</w:t>
            </w:r>
          </w:p>
          <w:p w:rsidR="00624ECD" w:rsidRPr="00D34ADA" w:rsidRDefault="00624ECD" w:rsidP="00E91415">
            <w:pPr>
              <w:rPr>
                <w:rFonts w:asciiTheme="minorHAnsi" w:hAnsiTheme="minorHAnsi"/>
                <w:lang w:val="cs-CZ"/>
              </w:rPr>
            </w:pPr>
            <w:r w:rsidRPr="00D34ADA">
              <w:rPr>
                <w:rFonts w:asciiTheme="minorHAnsi" w:hAnsiTheme="minorHAnsi"/>
                <w:lang w:val="cs-CZ"/>
              </w:rPr>
              <w:t>informovaný souhlas</w:t>
            </w:r>
          </w:p>
          <w:p w:rsidR="00624ECD" w:rsidRPr="00D34ADA" w:rsidRDefault="00624ECD" w:rsidP="00D34ADA">
            <w:pPr>
              <w:pStyle w:val="Bezmezer"/>
              <w:rPr>
                <w:rFonts w:eastAsia="Times New Roman" w:cs="Times New Roman"/>
                <w:sz w:val="20"/>
                <w:szCs w:val="20"/>
                <w:lang w:eastAsia="cs-CZ"/>
              </w:rPr>
            </w:pPr>
            <w:r w:rsidRPr="00D34ADA">
              <w:rPr>
                <w:rFonts w:eastAsia="Times New Roman" w:cs="Times New Roman"/>
                <w:sz w:val="20"/>
                <w:szCs w:val="20"/>
                <w:lang w:eastAsia="cs-CZ"/>
              </w:rPr>
              <w:t>§ 175 správního řádu</w:t>
            </w:r>
          </w:p>
          <w:p w:rsidR="00624ECD" w:rsidRPr="00D34ADA" w:rsidRDefault="00624ECD" w:rsidP="00624ECD">
            <w:pPr>
              <w:rPr>
                <w:rFonts w:asciiTheme="minorHAnsi" w:hAnsiTheme="minorHAnsi"/>
                <w:lang w:val="cs-CZ"/>
              </w:rPr>
            </w:pPr>
            <w:r w:rsidRPr="00D34ADA">
              <w:rPr>
                <w:rFonts w:asciiTheme="minorHAnsi" w:hAnsiTheme="minorHAnsi"/>
                <w:lang w:val="cs-CZ"/>
              </w:rPr>
              <w:t>§ 174 odst. 2 písm. b) až e) školského zákon</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Oprávněné osoby a příjemci</w:t>
            </w:r>
          </w:p>
        </w:tc>
        <w:tc>
          <w:tcPr>
            <w:tcW w:w="7367" w:type="dxa"/>
            <w:gridSpan w:val="4"/>
          </w:tcPr>
          <w:p w:rsidR="00E91415" w:rsidRPr="00D34ADA" w:rsidRDefault="00E91415" w:rsidP="00D34ADA">
            <w:pPr>
              <w:rPr>
                <w:rFonts w:asciiTheme="minorHAnsi" w:hAnsiTheme="minorHAnsi"/>
                <w:lang w:val="cs-CZ"/>
              </w:rPr>
            </w:pPr>
            <w:r w:rsidRPr="00D34ADA">
              <w:rPr>
                <w:rFonts w:asciiTheme="minorHAnsi" w:hAnsiTheme="minorHAnsi"/>
                <w:lang w:val="cs-CZ"/>
              </w:rPr>
              <w:t>Ředitel školy</w:t>
            </w:r>
          </w:p>
          <w:p w:rsidR="00E91415" w:rsidRPr="00D34ADA" w:rsidRDefault="00E91415" w:rsidP="00D34ADA">
            <w:pPr>
              <w:rPr>
                <w:rFonts w:asciiTheme="minorHAnsi" w:hAnsiTheme="minorHAnsi"/>
                <w:lang w:val="cs-CZ"/>
              </w:rPr>
            </w:pPr>
            <w:r w:rsidRPr="00D34ADA">
              <w:rPr>
                <w:rFonts w:asciiTheme="minorHAnsi" w:hAnsiTheme="minorHAnsi"/>
                <w:lang w:val="cs-CZ"/>
              </w:rPr>
              <w:t>Určení pedagogičtí pracovníci</w:t>
            </w:r>
          </w:p>
          <w:p w:rsidR="00E91415" w:rsidRPr="00D34ADA" w:rsidRDefault="00E91415" w:rsidP="00D34ADA">
            <w:pPr>
              <w:rPr>
                <w:rFonts w:asciiTheme="minorHAnsi" w:hAnsiTheme="minorHAnsi"/>
                <w:lang w:val="cs-CZ"/>
              </w:rPr>
            </w:pPr>
            <w:r w:rsidRPr="00D34ADA">
              <w:rPr>
                <w:rFonts w:asciiTheme="minorHAnsi" w:hAnsiTheme="minorHAnsi"/>
                <w:lang w:val="cs-CZ"/>
              </w:rPr>
              <w:t>Účetní/hospodář</w:t>
            </w:r>
          </w:p>
          <w:p w:rsidR="00E91415" w:rsidRPr="00D34ADA" w:rsidRDefault="00E91415" w:rsidP="00D34ADA">
            <w:pPr>
              <w:rPr>
                <w:rFonts w:asciiTheme="minorHAnsi" w:hAnsiTheme="minorHAnsi"/>
                <w:lang w:val="cs-CZ"/>
              </w:rPr>
            </w:pPr>
            <w:r w:rsidRPr="00D34ADA">
              <w:rPr>
                <w:rFonts w:asciiTheme="minorHAnsi" w:hAnsiTheme="minorHAnsi"/>
                <w:lang w:val="cs-CZ"/>
              </w:rPr>
              <w:t>Instituce pro další vzdělávání pedagogických pracovníků</w:t>
            </w:r>
          </w:p>
          <w:p w:rsidR="00624ECD" w:rsidRPr="00D34ADA" w:rsidRDefault="00D34ADA" w:rsidP="00D34ADA">
            <w:pPr>
              <w:rPr>
                <w:rFonts w:asciiTheme="minorHAnsi" w:hAnsiTheme="minorHAnsi"/>
                <w:lang w:val="cs-CZ"/>
              </w:rPr>
            </w:pPr>
            <w:r w:rsidRPr="00D34ADA">
              <w:rPr>
                <w:rFonts w:asciiTheme="minorHAnsi" w:hAnsiTheme="minorHAnsi"/>
                <w:lang w:val="cs-CZ"/>
              </w:rPr>
              <w:t>V</w:t>
            </w:r>
            <w:r w:rsidR="00624ECD" w:rsidRPr="00D34ADA">
              <w:rPr>
                <w:rFonts w:asciiTheme="minorHAnsi" w:hAnsiTheme="minorHAnsi"/>
                <w:lang w:val="cs-CZ"/>
              </w:rPr>
              <w:t>eřejnost (webové stránky školy, nástěnky)</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lastRenderedPageBreak/>
              <w:t>Ochrana a zabezpečení</w:t>
            </w:r>
          </w:p>
        </w:tc>
        <w:tc>
          <w:tcPr>
            <w:tcW w:w="7367" w:type="dxa"/>
            <w:gridSpan w:val="4"/>
          </w:tcPr>
          <w:p w:rsidR="00E91415" w:rsidRPr="00D34ADA" w:rsidRDefault="00D34ADA" w:rsidP="00D34ADA">
            <w:pPr>
              <w:rPr>
                <w:rFonts w:asciiTheme="minorHAnsi" w:hAnsiTheme="minorHAnsi"/>
                <w:lang w:val="cs-CZ"/>
              </w:rPr>
            </w:pPr>
            <w:r w:rsidRPr="00D34ADA">
              <w:rPr>
                <w:rFonts w:asciiTheme="minorHAnsi" w:hAnsiTheme="minorHAnsi"/>
                <w:lang w:val="cs-CZ"/>
              </w:rPr>
              <w:t>S</w:t>
            </w:r>
            <w:r w:rsidR="00E91415" w:rsidRPr="00D34ADA">
              <w:rPr>
                <w:rFonts w:asciiTheme="minorHAnsi" w:hAnsiTheme="minorHAnsi"/>
                <w:lang w:val="cs-CZ"/>
              </w:rPr>
              <w:t>pisový a skartační řád</w:t>
            </w:r>
          </w:p>
          <w:p w:rsidR="00E91415" w:rsidRPr="00D34ADA" w:rsidRDefault="00D34ADA" w:rsidP="00D34ADA">
            <w:pPr>
              <w:rPr>
                <w:rFonts w:asciiTheme="minorHAnsi" w:hAnsiTheme="minorHAnsi"/>
                <w:lang w:val="cs-CZ"/>
              </w:rPr>
            </w:pPr>
            <w:r w:rsidRPr="00D34ADA">
              <w:rPr>
                <w:rFonts w:asciiTheme="minorHAnsi" w:hAnsiTheme="minorHAnsi"/>
                <w:lang w:val="cs-CZ"/>
              </w:rPr>
              <w:t>Z</w:t>
            </w:r>
            <w:r w:rsidR="00E91415" w:rsidRPr="00D34ADA">
              <w:rPr>
                <w:rFonts w:asciiTheme="minorHAnsi" w:hAnsiTheme="minorHAnsi"/>
                <w:lang w:val="cs-CZ"/>
              </w:rPr>
              <w:t>ákonná mlčenlivost</w:t>
            </w:r>
          </w:p>
          <w:p w:rsidR="00E91415" w:rsidRPr="00D34ADA" w:rsidRDefault="00D34ADA" w:rsidP="00D34ADA">
            <w:pPr>
              <w:rPr>
                <w:rFonts w:asciiTheme="minorHAnsi" w:hAnsiTheme="minorHAnsi"/>
                <w:lang w:val="cs-CZ"/>
              </w:rPr>
            </w:pPr>
            <w:r w:rsidRPr="00D34ADA">
              <w:rPr>
                <w:rFonts w:asciiTheme="minorHAnsi" w:hAnsiTheme="minorHAnsi"/>
                <w:lang w:val="cs-CZ"/>
              </w:rPr>
              <w:t>P</w:t>
            </w:r>
            <w:r w:rsidR="00E91415" w:rsidRPr="00D34ADA">
              <w:rPr>
                <w:rFonts w:asciiTheme="minorHAnsi" w:hAnsiTheme="minorHAnsi"/>
                <w:lang w:val="cs-CZ"/>
              </w:rPr>
              <w:t>racovní náplně zaměstnanců</w:t>
            </w:r>
          </w:p>
          <w:p w:rsidR="00624ECD" w:rsidRPr="00D34ADA" w:rsidRDefault="00D34ADA" w:rsidP="00D34ADA">
            <w:pPr>
              <w:rPr>
                <w:rFonts w:asciiTheme="minorHAnsi" w:hAnsiTheme="minorHAnsi"/>
                <w:lang w:val="cs-CZ"/>
              </w:rPr>
            </w:pPr>
            <w:r w:rsidRPr="00D34ADA">
              <w:rPr>
                <w:rFonts w:asciiTheme="minorHAnsi" w:hAnsiTheme="minorHAnsi"/>
                <w:lang w:val="cs-CZ"/>
              </w:rPr>
              <w:t>V</w:t>
            </w:r>
            <w:r w:rsidR="00624ECD" w:rsidRPr="00D34ADA">
              <w:rPr>
                <w:rFonts w:asciiTheme="minorHAnsi" w:hAnsiTheme="minorHAnsi"/>
                <w:lang w:val="cs-CZ"/>
              </w:rPr>
              <w:t>ýběr vhodných fotografií</w:t>
            </w:r>
          </w:p>
          <w:p w:rsidR="00624ECD" w:rsidRPr="00D34ADA" w:rsidRDefault="00D34ADA" w:rsidP="00D34ADA">
            <w:pPr>
              <w:rPr>
                <w:rFonts w:asciiTheme="minorHAnsi" w:hAnsiTheme="minorHAnsi"/>
                <w:lang w:val="cs-CZ"/>
              </w:rPr>
            </w:pPr>
            <w:r w:rsidRPr="00D34ADA">
              <w:rPr>
                <w:rFonts w:asciiTheme="minorHAnsi" w:hAnsiTheme="minorHAnsi"/>
                <w:lang w:val="cs-CZ"/>
              </w:rPr>
              <w:t>O</w:t>
            </w:r>
            <w:r w:rsidR="00624ECD" w:rsidRPr="00D34ADA">
              <w:rPr>
                <w:rFonts w:asciiTheme="minorHAnsi" w:hAnsiTheme="minorHAnsi"/>
                <w:lang w:val="cs-CZ"/>
              </w:rPr>
              <w:t>mezená doba vystavení</w:t>
            </w:r>
          </w:p>
        </w:tc>
      </w:tr>
      <w:tr w:rsidR="00E91415" w:rsidRPr="00D34ADA" w:rsidTr="00A90218">
        <w:tc>
          <w:tcPr>
            <w:tcW w:w="10490" w:type="dxa"/>
            <w:gridSpan w:val="6"/>
            <w:shd w:val="clear" w:color="auto" w:fill="BFBFBF" w:themeFill="background1" w:themeFillShade="BF"/>
          </w:tcPr>
          <w:p w:rsidR="00E91415" w:rsidRPr="00D34ADA" w:rsidRDefault="00E91415" w:rsidP="00E91415">
            <w:pPr>
              <w:jc w:val="center"/>
              <w:rPr>
                <w:rFonts w:asciiTheme="minorHAnsi" w:hAnsiTheme="minorHAnsi"/>
                <w:b/>
                <w:lang w:val="cs-CZ"/>
              </w:rPr>
            </w:pPr>
            <w:r w:rsidRPr="00D34ADA">
              <w:rPr>
                <w:rFonts w:asciiTheme="minorHAnsi" w:hAnsiTheme="minorHAnsi"/>
                <w:b/>
                <w:lang w:val="cs-CZ"/>
              </w:rPr>
              <w:t>Žáci</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Kategorie osobních údajů</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 xml:space="preserve">Identifikační a kontaktní údaje žáků podle </w:t>
            </w:r>
            <w:proofErr w:type="spellStart"/>
            <w:r w:rsidRPr="00D34ADA">
              <w:rPr>
                <w:rFonts w:asciiTheme="minorHAnsi" w:hAnsiTheme="minorHAnsi"/>
                <w:lang w:val="cs-CZ"/>
              </w:rPr>
              <w:t>ust</w:t>
            </w:r>
            <w:proofErr w:type="spellEnd"/>
            <w:r w:rsidRPr="00D34ADA">
              <w:rPr>
                <w:rFonts w:asciiTheme="minorHAnsi" w:hAnsiTheme="minorHAnsi"/>
                <w:lang w:val="cs-CZ"/>
              </w:rPr>
              <w:t>. § 28 odst. 2 zákona č. 561/2004 Sb., o předškolním, základním, středním, vyšším odborném a jiném vzdělávání, ve znění pozdějších právních předpisů (dále jen „</w:t>
            </w:r>
            <w:r w:rsidR="00A90218">
              <w:rPr>
                <w:rFonts w:asciiTheme="minorHAnsi" w:hAnsiTheme="minorHAnsi"/>
                <w:lang w:val="cs-CZ"/>
              </w:rPr>
              <w:t>š</w:t>
            </w:r>
            <w:r w:rsidRPr="00D34ADA">
              <w:rPr>
                <w:rFonts w:asciiTheme="minorHAnsi" w:hAnsiTheme="minorHAnsi"/>
                <w:lang w:val="cs-CZ"/>
              </w:rPr>
              <w:t>kolský zákon“)</w:t>
            </w:r>
          </w:p>
          <w:p w:rsidR="00E91415" w:rsidRPr="00D34ADA" w:rsidRDefault="00E91415" w:rsidP="00E91415">
            <w:pPr>
              <w:rPr>
                <w:rFonts w:asciiTheme="minorHAnsi" w:hAnsiTheme="minorHAnsi"/>
                <w:lang w:val="cs-CZ"/>
              </w:rPr>
            </w:pPr>
            <w:r w:rsidRPr="00D34ADA">
              <w:rPr>
                <w:rFonts w:asciiTheme="minorHAnsi" w:hAnsiTheme="minorHAnsi"/>
                <w:lang w:val="cs-CZ"/>
              </w:rPr>
              <w:t>Údaje o prospěchu a chování žáků</w:t>
            </w:r>
          </w:p>
          <w:p w:rsidR="00E91415" w:rsidRPr="00D34ADA" w:rsidRDefault="00E91415" w:rsidP="00E91415">
            <w:pPr>
              <w:rPr>
                <w:rFonts w:asciiTheme="minorHAnsi" w:hAnsiTheme="minorHAnsi"/>
                <w:lang w:val="cs-CZ"/>
              </w:rPr>
            </w:pPr>
            <w:r w:rsidRPr="00D34ADA">
              <w:rPr>
                <w:rFonts w:asciiTheme="minorHAnsi" w:hAnsiTheme="minorHAnsi"/>
                <w:lang w:val="cs-CZ"/>
              </w:rPr>
              <w:t>Údaje o zdravotním stavu a zvláštních dietních potřebách</w:t>
            </w:r>
          </w:p>
          <w:p w:rsidR="00E91415" w:rsidRPr="00D34ADA" w:rsidRDefault="00E91415" w:rsidP="00E91415">
            <w:pPr>
              <w:rPr>
                <w:rFonts w:asciiTheme="minorHAnsi" w:hAnsiTheme="minorHAnsi"/>
                <w:lang w:val="cs-CZ"/>
              </w:rPr>
            </w:pPr>
            <w:r w:rsidRPr="00D34ADA">
              <w:rPr>
                <w:rFonts w:asciiTheme="minorHAnsi" w:hAnsiTheme="minorHAnsi"/>
                <w:lang w:val="cs-CZ"/>
              </w:rPr>
              <w:t>Fotografie</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Kategorie zpracování</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Evidence dětí (školní matrika)</w:t>
            </w:r>
          </w:p>
          <w:p w:rsidR="00E91415" w:rsidRPr="00D34ADA" w:rsidRDefault="00E91415" w:rsidP="00E91415">
            <w:pPr>
              <w:rPr>
                <w:rFonts w:asciiTheme="minorHAnsi" w:hAnsiTheme="minorHAnsi"/>
                <w:lang w:val="cs-CZ"/>
              </w:rPr>
            </w:pPr>
            <w:r w:rsidRPr="00D34ADA">
              <w:rPr>
                <w:rFonts w:asciiTheme="minorHAnsi" w:hAnsiTheme="minorHAnsi"/>
                <w:lang w:val="cs-CZ"/>
              </w:rPr>
              <w:t>Doklady o přijímání dětí, o průběhu vzdělávání, o jeho ukončování</w:t>
            </w:r>
          </w:p>
          <w:p w:rsidR="00E91415" w:rsidRPr="00D34ADA" w:rsidRDefault="00E91415" w:rsidP="00E91415">
            <w:pPr>
              <w:rPr>
                <w:rFonts w:asciiTheme="minorHAnsi" w:hAnsiTheme="minorHAnsi"/>
                <w:lang w:val="cs-CZ"/>
              </w:rPr>
            </w:pPr>
            <w:r w:rsidRPr="00D34ADA">
              <w:rPr>
                <w:rFonts w:asciiTheme="minorHAnsi" w:hAnsiTheme="minorHAnsi"/>
                <w:lang w:val="cs-CZ"/>
              </w:rPr>
              <w:t>Třídní kniha</w:t>
            </w:r>
          </w:p>
          <w:p w:rsidR="00E91415" w:rsidRPr="00D34ADA" w:rsidRDefault="00E91415" w:rsidP="00E91415">
            <w:pPr>
              <w:rPr>
                <w:rFonts w:asciiTheme="minorHAnsi" w:hAnsiTheme="minorHAnsi"/>
                <w:lang w:val="cs-CZ"/>
              </w:rPr>
            </w:pPr>
            <w:r w:rsidRPr="00D34ADA">
              <w:rPr>
                <w:rFonts w:asciiTheme="minorHAnsi" w:hAnsiTheme="minorHAnsi"/>
                <w:lang w:val="cs-CZ"/>
              </w:rPr>
              <w:t>Záznamy z pedagogických rad</w:t>
            </w:r>
          </w:p>
          <w:p w:rsidR="00E91415" w:rsidRPr="00D34ADA" w:rsidRDefault="00E91415" w:rsidP="00E91415">
            <w:pPr>
              <w:rPr>
                <w:rFonts w:asciiTheme="minorHAnsi" w:hAnsiTheme="minorHAnsi"/>
                <w:lang w:val="cs-CZ"/>
              </w:rPr>
            </w:pPr>
            <w:r w:rsidRPr="00D34ADA">
              <w:rPr>
                <w:rFonts w:asciiTheme="minorHAnsi" w:hAnsiTheme="minorHAnsi"/>
                <w:lang w:val="cs-CZ"/>
              </w:rPr>
              <w:t>Knihy úrazů a záznamy o úrazech dětí, lékařské posudky</w:t>
            </w:r>
          </w:p>
          <w:p w:rsidR="00E91415" w:rsidRPr="00D34ADA" w:rsidRDefault="00D34ADA" w:rsidP="00E91415">
            <w:pPr>
              <w:rPr>
                <w:rFonts w:asciiTheme="minorHAnsi" w:hAnsiTheme="minorHAnsi"/>
                <w:lang w:val="cs-CZ"/>
              </w:rPr>
            </w:pPr>
            <w:r>
              <w:rPr>
                <w:rFonts w:asciiTheme="minorHAnsi" w:hAnsiTheme="minorHAnsi"/>
                <w:lang w:val="cs-CZ"/>
              </w:rPr>
              <w:t>I</w:t>
            </w:r>
            <w:r w:rsidR="00E91415" w:rsidRPr="00D34ADA">
              <w:rPr>
                <w:rFonts w:asciiTheme="minorHAnsi" w:hAnsiTheme="minorHAnsi"/>
                <w:lang w:val="cs-CZ"/>
              </w:rPr>
              <w:t>nformace o dětech mimo školní matriku</w:t>
            </w:r>
          </w:p>
          <w:p w:rsidR="00E91415" w:rsidRPr="00D34ADA" w:rsidRDefault="00D34ADA" w:rsidP="00E91415">
            <w:pPr>
              <w:rPr>
                <w:rFonts w:asciiTheme="minorHAnsi" w:hAnsiTheme="minorHAnsi"/>
                <w:lang w:val="cs-CZ"/>
              </w:rPr>
            </w:pPr>
            <w:r>
              <w:rPr>
                <w:rFonts w:asciiTheme="minorHAnsi" w:hAnsiTheme="minorHAnsi"/>
                <w:lang w:val="cs-CZ"/>
              </w:rPr>
              <w:t>Ú</w:t>
            </w:r>
            <w:r w:rsidR="00E91415" w:rsidRPr="00D34ADA">
              <w:rPr>
                <w:rFonts w:asciiTheme="minorHAnsi" w:hAnsiTheme="minorHAnsi"/>
                <w:lang w:val="cs-CZ"/>
              </w:rPr>
              <w:t>daje o zdravotní způsobilosti dítěte</w:t>
            </w:r>
          </w:p>
          <w:p w:rsidR="00624ECD" w:rsidRPr="00D34ADA" w:rsidRDefault="00D34ADA" w:rsidP="00E91415">
            <w:pPr>
              <w:rPr>
                <w:rFonts w:asciiTheme="minorHAnsi" w:hAnsiTheme="minorHAnsi"/>
                <w:lang w:val="cs-CZ"/>
              </w:rPr>
            </w:pPr>
            <w:r>
              <w:rPr>
                <w:rFonts w:asciiTheme="minorHAnsi" w:hAnsiTheme="minorHAnsi"/>
                <w:lang w:val="cs-CZ"/>
              </w:rPr>
              <w:t>Se</w:t>
            </w:r>
            <w:r w:rsidR="00624ECD" w:rsidRPr="00D34ADA">
              <w:rPr>
                <w:rFonts w:asciiTheme="minorHAnsi" w:hAnsiTheme="minorHAnsi"/>
                <w:lang w:val="cs-CZ"/>
              </w:rPr>
              <w:t>znamy dětí</w:t>
            </w:r>
          </w:p>
          <w:p w:rsidR="00624ECD" w:rsidRPr="00D34ADA" w:rsidRDefault="00D34ADA" w:rsidP="00E91415">
            <w:pPr>
              <w:rPr>
                <w:rFonts w:asciiTheme="minorHAnsi" w:hAnsiTheme="minorHAnsi"/>
                <w:lang w:val="cs-CZ"/>
              </w:rPr>
            </w:pPr>
            <w:r>
              <w:rPr>
                <w:rFonts w:asciiTheme="minorHAnsi" w:hAnsiTheme="minorHAnsi"/>
                <w:lang w:val="cs-CZ"/>
              </w:rPr>
              <w:t>F</w:t>
            </w:r>
            <w:r w:rsidR="00624ECD" w:rsidRPr="00D34ADA">
              <w:rPr>
                <w:rFonts w:asciiTheme="minorHAnsi" w:hAnsiTheme="minorHAnsi"/>
                <w:lang w:val="cs-CZ"/>
              </w:rPr>
              <w:t>otografie, videa</w:t>
            </w:r>
          </w:p>
          <w:p w:rsidR="00624ECD" w:rsidRPr="00D34ADA" w:rsidRDefault="00D34ADA" w:rsidP="00E91415">
            <w:pPr>
              <w:rPr>
                <w:rFonts w:asciiTheme="minorHAnsi" w:hAnsiTheme="minorHAnsi"/>
                <w:lang w:val="cs-CZ"/>
              </w:rPr>
            </w:pPr>
            <w:r>
              <w:rPr>
                <w:rFonts w:asciiTheme="minorHAnsi" w:hAnsiTheme="minorHAnsi"/>
                <w:lang w:val="cs-CZ"/>
              </w:rPr>
              <w:t>V</w:t>
            </w:r>
            <w:r w:rsidR="00624ECD" w:rsidRPr="00D34ADA">
              <w:rPr>
                <w:rFonts w:asciiTheme="minorHAnsi" w:hAnsiTheme="minorHAnsi"/>
                <w:lang w:val="cs-CZ"/>
              </w:rPr>
              <w:t>ýtvarná a hudební díla dětí</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Účel zpracování osobních údajů</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Povinná dokumentace školy</w:t>
            </w:r>
          </w:p>
          <w:p w:rsidR="00624ECD" w:rsidRPr="00D34ADA" w:rsidRDefault="00D34ADA" w:rsidP="00D34ADA">
            <w:pPr>
              <w:pStyle w:val="Bezmezer"/>
              <w:rPr>
                <w:rFonts w:eastAsia="Times New Roman" w:cs="Times New Roman"/>
                <w:sz w:val="20"/>
                <w:szCs w:val="20"/>
                <w:lang w:eastAsia="cs-CZ"/>
              </w:rPr>
            </w:pPr>
            <w:r>
              <w:rPr>
                <w:rFonts w:eastAsia="Times New Roman" w:cs="Times New Roman"/>
                <w:sz w:val="20"/>
                <w:szCs w:val="20"/>
                <w:lang w:eastAsia="cs-CZ"/>
              </w:rPr>
              <w:t>P</w:t>
            </w:r>
            <w:r w:rsidR="00624ECD" w:rsidRPr="00D34ADA">
              <w:rPr>
                <w:rFonts w:eastAsia="Times New Roman" w:cs="Times New Roman"/>
                <w:sz w:val="20"/>
                <w:szCs w:val="20"/>
                <w:lang w:eastAsia="cs-CZ"/>
              </w:rPr>
              <w:t>odněty pro jednání OSPOD</w:t>
            </w:r>
          </w:p>
          <w:p w:rsidR="00624ECD" w:rsidRPr="00D34ADA" w:rsidRDefault="00D34ADA" w:rsidP="00D34ADA">
            <w:pPr>
              <w:pStyle w:val="Bezmezer"/>
              <w:rPr>
                <w:rFonts w:eastAsia="Times New Roman" w:cs="Times New Roman"/>
                <w:sz w:val="20"/>
                <w:szCs w:val="20"/>
                <w:lang w:eastAsia="cs-CZ"/>
              </w:rPr>
            </w:pPr>
            <w:r>
              <w:rPr>
                <w:rFonts w:eastAsia="Times New Roman" w:cs="Times New Roman"/>
                <w:sz w:val="20"/>
                <w:szCs w:val="20"/>
                <w:lang w:eastAsia="cs-CZ"/>
              </w:rPr>
              <w:t>P</w:t>
            </w:r>
            <w:r w:rsidR="00624ECD" w:rsidRPr="00D34ADA">
              <w:rPr>
                <w:rFonts w:eastAsia="Times New Roman" w:cs="Times New Roman"/>
                <w:sz w:val="20"/>
                <w:szCs w:val="20"/>
                <w:lang w:eastAsia="cs-CZ"/>
              </w:rPr>
              <w:t>odněty pro jednání přestupkové komise</w:t>
            </w:r>
          </w:p>
          <w:p w:rsidR="00624ECD" w:rsidRPr="00D34ADA" w:rsidRDefault="00D34ADA" w:rsidP="00D34ADA">
            <w:pPr>
              <w:pStyle w:val="Bezmezer"/>
              <w:rPr>
                <w:rFonts w:eastAsia="Times New Roman" w:cs="Times New Roman"/>
                <w:sz w:val="20"/>
                <w:szCs w:val="20"/>
                <w:lang w:eastAsia="cs-CZ"/>
              </w:rPr>
            </w:pPr>
            <w:r>
              <w:rPr>
                <w:rFonts w:eastAsia="Times New Roman" w:cs="Times New Roman"/>
                <w:sz w:val="20"/>
                <w:szCs w:val="20"/>
                <w:lang w:eastAsia="cs-CZ"/>
              </w:rPr>
              <w:t>P</w:t>
            </w:r>
            <w:r w:rsidR="00624ECD" w:rsidRPr="00D34ADA">
              <w:rPr>
                <w:rFonts w:eastAsia="Times New Roman" w:cs="Times New Roman"/>
                <w:sz w:val="20"/>
                <w:szCs w:val="20"/>
                <w:lang w:eastAsia="cs-CZ"/>
              </w:rPr>
              <w:t>odklady dětí pro vyšetření v PPP</w:t>
            </w:r>
          </w:p>
          <w:p w:rsidR="00624ECD" w:rsidRPr="00D34ADA" w:rsidRDefault="00D34ADA" w:rsidP="00624ECD">
            <w:pPr>
              <w:rPr>
                <w:rFonts w:asciiTheme="minorHAnsi" w:hAnsiTheme="minorHAnsi"/>
                <w:lang w:val="cs-CZ"/>
              </w:rPr>
            </w:pPr>
            <w:r>
              <w:rPr>
                <w:rFonts w:asciiTheme="minorHAnsi" w:hAnsiTheme="minorHAnsi"/>
                <w:lang w:val="cs-CZ"/>
              </w:rPr>
              <w:t>H</w:t>
            </w:r>
            <w:r w:rsidR="00624ECD" w:rsidRPr="00D34ADA">
              <w:rPr>
                <w:rFonts w:asciiTheme="minorHAnsi" w:hAnsiTheme="minorHAnsi"/>
                <w:lang w:val="cs-CZ"/>
              </w:rPr>
              <w:t>lášení trestných činů, neomluvená absence</w:t>
            </w:r>
          </w:p>
          <w:p w:rsidR="00624ECD" w:rsidRPr="00D34ADA" w:rsidRDefault="00D34ADA" w:rsidP="00624ECD">
            <w:pPr>
              <w:rPr>
                <w:rFonts w:asciiTheme="minorHAnsi" w:hAnsiTheme="minorHAnsi"/>
                <w:lang w:val="cs-CZ"/>
              </w:rPr>
            </w:pPr>
            <w:r>
              <w:rPr>
                <w:rFonts w:asciiTheme="minorHAnsi" w:hAnsiTheme="minorHAnsi"/>
                <w:lang w:val="cs-CZ"/>
              </w:rPr>
              <w:t>Ú</w:t>
            </w:r>
            <w:r w:rsidR="00624ECD" w:rsidRPr="00D34ADA">
              <w:rPr>
                <w:rFonts w:asciiTheme="minorHAnsi" w:hAnsiTheme="minorHAnsi"/>
                <w:lang w:val="cs-CZ"/>
              </w:rPr>
              <w:t>daje o zdravotní způsobilosti dítěte, které se účastní školy v přírodě nebo zotavovací akce</w:t>
            </w:r>
          </w:p>
          <w:p w:rsidR="00624ECD" w:rsidRPr="00D34ADA" w:rsidRDefault="00D34ADA" w:rsidP="00D34ADA">
            <w:pPr>
              <w:pStyle w:val="Bezmezer"/>
              <w:rPr>
                <w:rFonts w:eastAsia="Times New Roman" w:cs="Times New Roman"/>
                <w:sz w:val="20"/>
                <w:szCs w:val="20"/>
                <w:lang w:eastAsia="cs-CZ"/>
              </w:rPr>
            </w:pPr>
            <w:r>
              <w:rPr>
                <w:rFonts w:eastAsia="Times New Roman" w:cs="Times New Roman"/>
                <w:sz w:val="20"/>
                <w:szCs w:val="20"/>
                <w:lang w:eastAsia="cs-CZ"/>
              </w:rPr>
              <w:t>O</w:t>
            </w:r>
            <w:r w:rsidR="00624ECD" w:rsidRPr="00D34ADA">
              <w:rPr>
                <w:rFonts w:eastAsia="Times New Roman" w:cs="Times New Roman"/>
                <w:sz w:val="20"/>
                <w:szCs w:val="20"/>
                <w:lang w:eastAsia="cs-CZ"/>
              </w:rPr>
              <w:t>rganizování mimoškolních akcí</w:t>
            </w:r>
          </w:p>
          <w:p w:rsidR="00624ECD" w:rsidRPr="00D34ADA" w:rsidRDefault="00D34ADA" w:rsidP="00624ECD">
            <w:pPr>
              <w:rPr>
                <w:rFonts w:asciiTheme="minorHAnsi" w:hAnsiTheme="minorHAnsi"/>
                <w:lang w:val="cs-CZ"/>
              </w:rPr>
            </w:pPr>
            <w:r>
              <w:rPr>
                <w:rFonts w:asciiTheme="minorHAnsi" w:hAnsiTheme="minorHAnsi"/>
                <w:lang w:val="cs-CZ"/>
              </w:rPr>
              <w:t>O</w:t>
            </w:r>
            <w:r w:rsidR="00624ECD" w:rsidRPr="00D34ADA">
              <w:rPr>
                <w:rFonts w:asciiTheme="minorHAnsi" w:hAnsiTheme="minorHAnsi"/>
                <w:lang w:val="cs-CZ"/>
              </w:rPr>
              <w:t>rganizování soutěží</w:t>
            </w:r>
          </w:p>
          <w:p w:rsidR="00624ECD" w:rsidRPr="00D34ADA" w:rsidRDefault="00D34ADA" w:rsidP="00624ECD">
            <w:pPr>
              <w:rPr>
                <w:rFonts w:asciiTheme="minorHAnsi" w:hAnsiTheme="minorHAnsi"/>
                <w:lang w:val="cs-CZ"/>
              </w:rPr>
            </w:pPr>
            <w:r>
              <w:rPr>
                <w:rFonts w:asciiTheme="minorHAnsi" w:hAnsiTheme="minorHAnsi"/>
                <w:lang w:val="cs-CZ"/>
              </w:rPr>
              <w:t>F</w:t>
            </w:r>
            <w:r w:rsidR="00624ECD" w:rsidRPr="00D34ADA">
              <w:rPr>
                <w:rFonts w:asciiTheme="minorHAnsi" w:hAnsiTheme="minorHAnsi"/>
                <w:lang w:val="cs-CZ"/>
              </w:rPr>
              <w:t>otografie za účelem propagace či zvýšení zájmu dětí a zákonných zástupců o mateřskou školu</w:t>
            </w:r>
          </w:p>
          <w:p w:rsidR="00624ECD" w:rsidRPr="00D34ADA" w:rsidRDefault="00D34ADA" w:rsidP="00624ECD">
            <w:pPr>
              <w:rPr>
                <w:rFonts w:asciiTheme="minorHAnsi" w:hAnsiTheme="minorHAnsi"/>
                <w:lang w:val="cs-CZ"/>
              </w:rPr>
            </w:pPr>
            <w:r>
              <w:rPr>
                <w:rFonts w:asciiTheme="minorHAnsi" w:hAnsiTheme="minorHAnsi"/>
                <w:lang w:val="cs-CZ"/>
              </w:rPr>
              <w:t>F</w:t>
            </w:r>
            <w:r w:rsidR="00624ECD" w:rsidRPr="00D34ADA">
              <w:rPr>
                <w:rFonts w:asciiTheme="minorHAnsi" w:hAnsiTheme="minorHAnsi"/>
                <w:lang w:val="cs-CZ"/>
              </w:rPr>
              <w:t>otografie za účelem výkonu nebo ochrany práv osob (záznam o šikaně nebo jiném protiprávním jednání, dokumentace úrazu apod.)</w:t>
            </w:r>
          </w:p>
          <w:p w:rsidR="00624ECD" w:rsidRPr="00D34ADA" w:rsidRDefault="00624ECD" w:rsidP="00624ECD">
            <w:pPr>
              <w:rPr>
                <w:rFonts w:asciiTheme="minorHAnsi" w:hAnsiTheme="minorHAnsi"/>
                <w:lang w:val="cs-CZ"/>
              </w:rPr>
            </w:pPr>
            <w:r w:rsidRPr="00D34ADA">
              <w:rPr>
                <w:rFonts w:asciiTheme="minorHAnsi" w:hAnsiTheme="minorHAnsi"/>
                <w:lang w:val="cs-CZ"/>
              </w:rPr>
              <w:t>Fotografie z veřejných akcí pořádaných školou pro novinářské či reportážní účely</w:t>
            </w:r>
          </w:p>
          <w:p w:rsidR="00624ECD" w:rsidRPr="00D34ADA" w:rsidRDefault="00D34ADA" w:rsidP="00624ECD">
            <w:pPr>
              <w:rPr>
                <w:rFonts w:asciiTheme="minorHAnsi" w:hAnsiTheme="minorHAnsi"/>
                <w:lang w:val="cs-CZ"/>
              </w:rPr>
            </w:pPr>
            <w:r>
              <w:rPr>
                <w:rFonts w:asciiTheme="minorHAnsi" w:hAnsiTheme="minorHAnsi"/>
                <w:lang w:val="cs-CZ"/>
              </w:rPr>
              <w:t>Z</w:t>
            </w:r>
            <w:r w:rsidR="00624ECD" w:rsidRPr="00D34ADA">
              <w:rPr>
                <w:rFonts w:asciiTheme="minorHAnsi" w:hAnsiTheme="minorHAnsi"/>
                <w:lang w:val="cs-CZ"/>
              </w:rPr>
              <w:t>veřejnění výtvarných a obdobných děl dětí na výstavách a přehlídkách</w:t>
            </w:r>
          </w:p>
          <w:p w:rsidR="00624ECD" w:rsidRPr="00D34ADA" w:rsidRDefault="00624ECD" w:rsidP="00624ECD">
            <w:pPr>
              <w:rPr>
                <w:rFonts w:asciiTheme="minorHAnsi" w:hAnsiTheme="minorHAnsi"/>
                <w:lang w:val="cs-CZ"/>
              </w:rPr>
            </w:pPr>
            <w:r w:rsidRPr="00D34ADA">
              <w:rPr>
                <w:rFonts w:asciiTheme="minorHAnsi" w:hAnsiTheme="minorHAnsi"/>
                <w:lang w:val="cs-CZ"/>
              </w:rPr>
              <w:t>vyřizování stížností</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Právní titul zpracování</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 28 odst. 1 písm. b) školského zákona</w:t>
            </w:r>
          </w:p>
          <w:p w:rsidR="00E91415" w:rsidRPr="00D34ADA" w:rsidRDefault="00E91415" w:rsidP="00E91415">
            <w:pPr>
              <w:rPr>
                <w:rFonts w:asciiTheme="minorHAnsi" w:hAnsiTheme="minorHAnsi"/>
                <w:lang w:val="cs-CZ"/>
              </w:rPr>
            </w:pPr>
            <w:r w:rsidRPr="00D34ADA">
              <w:rPr>
                <w:rFonts w:asciiTheme="minorHAnsi" w:hAnsiTheme="minorHAnsi"/>
                <w:lang w:val="cs-CZ"/>
              </w:rPr>
              <w:t>§ 28 odst. 1 písm. c) školského zákona</w:t>
            </w:r>
          </w:p>
          <w:p w:rsidR="00E91415" w:rsidRPr="00D34ADA" w:rsidRDefault="00E91415" w:rsidP="00E91415">
            <w:pPr>
              <w:rPr>
                <w:rFonts w:asciiTheme="minorHAnsi" w:hAnsiTheme="minorHAnsi"/>
                <w:lang w:val="cs-CZ"/>
              </w:rPr>
            </w:pPr>
            <w:r w:rsidRPr="00D34ADA">
              <w:rPr>
                <w:rFonts w:asciiTheme="minorHAnsi" w:hAnsiTheme="minorHAnsi"/>
                <w:lang w:val="cs-CZ"/>
              </w:rPr>
              <w:t>§ 28 odst. 1 písm. f) školského zákona</w:t>
            </w:r>
          </w:p>
          <w:p w:rsidR="00E91415" w:rsidRPr="00D34ADA" w:rsidRDefault="00E91415" w:rsidP="00E91415">
            <w:pPr>
              <w:rPr>
                <w:rFonts w:asciiTheme="minorHAnsi" w:hAnsiTheme="minorHAnsi"/>
                <w:lang w:val="cs-CZ"/>
              </w:rPr>
            </w:pPr>
            <w:r w:rsidRPr="00D34ADA">
              <w:rPr>
                <w:rFonts w:asciiTheme="minorHAnsi" w:hAnsiTheme="minorHAnsi"/>
                <w:lang w:val="cs-CZ"/>
              </w:rPr>
              <w:t>§ 28 odst. 1 písm. h) školského zákona</w:t>
            </w:r>
          </w:p>
          <w:p w:rsidR="00E91415" w:rsidRPr="00D34ADA" w:rsidRDefault="00E91415" w:rsidP="00E91415">
            <w:pPr>
              <w:rPr>
                <w:rFonts w:asciiTheme="minorHAnsi" w:hAnsiTheme="minorHAnsi"/>
                <w:lang w:val="cs-CZ"/>
              </w:rPr>
            </w:pPr>
            <w:r w:rsidRPr="00D34ADA">
              <w:rPr>
                <w:rFonts w:asciiTheme="minorHAnsi" w:hAnsiTheme="minorHAnsi"/>
                <w:lang w:val="cs-CZ"/>
              </w:rPr>
              <w:t>§ 28 odst. 1 písm. i) školského zákona</w:t>
            </w:r>
          </w:p>
          <w:p w:rsidR="00624ECD" w:rsidRPr="00D34ADA" w:rsidRDefault="00624ECD" w:rsidP="00D34ADA">
            <w:pPr>
              <w:pStyle w:val="Bezmezer"/>
              <w:rPr>
                <w:rFonts w:eastAsia="Times New Roman" w:cs="Times New Roman"/>
                <w:sz w:val="20"/>
                <w:szCs w:val="20"/>
                <w:lang w:eastAsia="cs-CZ"/>
              </w:rPr>
            </w:pPr>
            <w:r w:rsidRPr="00D34ADA">
              <w:rPr>
                <w:rFonts w:eastAsia="Times New Roman" w:cs="Times New Roman"/>
                <w:sz w:val="20"/>
                <w:szCs w:val="20"/>
                <w:lang w:eastAsia="cs-CZ"/>
              </w:rPr>
              <w:t>zákon č. 359/1999 Sb., o sociálně-právní ochraně dětí</w:t>
            </w:r>
          </w:p>
          <w:p w:rsidR="00624ECD" w:rsidRPr="00D34ADA" w:rsidRDefault="00624ECD" w:rsidP="00624ECD">
            <w:pPr>
              <w:rPr>
                <w:rFonts w:asciiTheme="minorHAnsi" w:hAnsiTheme="minorHAnsi"/>
                <w:lang w:val="cs-CZ"/>
              </w:rPr>
            </w:pPr>
            <w:r w:rsidRPr="00D34ADA">
              <w:rPr>
                <w:rFonts w:asciiTheme="minorHAnsi" w:hAnsiTheme="minorHAnsi"/>
                <w:lang w:val="cs-CZ"/>
              </w:rPr>
              <w:t>přestupky a trestné činy vymezené v zákoně o některých přestupcích, trestním zákoníku a školském zákoně</w:t>
            </w:r>
          </w:p>
          <w:p w:rsidR="00624ECD" w:rsidRPr="00D34ADA" w:rsidRDefault="00624ECD" w:rsidP="00624ECD">
            <w:pPr>
              <w:rPr>
                <w:rFonts w:asciiTheme="minorHAnsi" w:hAnsiTheme="minorHAnsi"/>
                <w:lang w:val="cs-CZ"/>
              </w:rPr>
            </w:pPr>
            <w:r w:rsidRPr="00D34ADA">
              <w:rPr>
                <w:rFonts w:asciiTheme="minorHAnsi" w:hAnsiTheme="minorHAnsi"/>
                <w:lang w:val="cs-CZ"/>
              </w:rPr>
              <w:t>§ 9 až § 11 zákona č. 258/2000 Sb., o ochraně veřejného zdraví</w:t>
            </w:r>
          </w:p>
          <w:p w:rsidR="00624ECD" w:rsidRPr="00D34ADA" w:rsidRDefault="00624ECD" w:rsidP="00624ECD">
            <w:pPr>
              <w:rPr>
                <w:rFonts w:asciiTheme="minorHAnsi" w:hAnsiTheme="minorHAnsi"/>
                <w:lang w:val="cs-CZ"/>
              </w:rPr>
            </w:pPr>
            <w:r w:rsidRPr="00D34ADA">
              <w:rPr>
                <w:rFonts w:asciiTheme="minorHAnsi" w:hAnsiTheme="minorHAnsi"/>
                <w:lang w:val="cs-CZ"/>
              </w:rPr>
              <w:t>informovaný souhlas</w:t>
            </w:r>
          </w:p>
          <w:p w:rsidR="00624ECD" w:rsidRPr="00D34ADA" w:rsidRDefault="00624ECD" w:rsidP="00624ECD">
            <w:pPr>
              <w:pStyle w:val="Bezmezer"/>
              <w:rPr>
                <w:rFonts w:eastAsia="Times New Roman" w:cs="Times New Roman"/>
                <w:sz w:val="20"/>
                <w:szCs w:val="20"/>
                <w:lang w:eastAsia="cs-CZ"/>
              </w:rPr>
            </w:pPr>
            <w:r w:rsidRPr="00D34ADA">
              <w:rPr>
                <w:rFonts w:eastAsia="Times New Roman" w:cs="Times New Roman"/>
                <w:sz w:val="20"/>
                <w:szCs w:val="20"/>
                <w:lang w:eastAsia="cs-CZ"/>
              </w:rPr>
              <w:t>§ 87, § 88 a § 89 zákona č. 89/2012 Sb., občanského zákoníku</w:t>
            </w:r>
          </w:p>
          <w:p w:rsidR="00624ECD" w:rsidRPr="00D34ADA" w:rsidRDefault="00624ECD" w:rsidP="00D34ADA">
            <w:pPr>
              <w:pStyle w:val="Bezmezer"/>
              <w:rPr>
                <w:rFonts w:eastAsia="Times New Roman" w:cs="Times New Roman"/>
                <w:sz w:val="20"/>
                <w:szCs w:val="20"/>
                <w:lang w:eastAsia="cs-CZ"/>
              </w:rPr>
            </w:pPr>
            <w:r w:rsidRPr="00D34ADA">
              <w:rPr>
                <w:rFonts w:eastAsia="Times New Roman" w:cs="Times New Roman"/>
                <w:sz w:val="20"/>
                <w:szCs w:val="20"/>
                <w:lang w:eastAsia="cs-CZ"/>
              </w:rPr>
              <w:t>§ 175 správního řádu</w:t>
            </w:r>
          </w:p>
          <w:p w:rsidR="00624ECD" w:rsidRPr="00D34ADA" w:rsidRDefault="00624ECD" w:rsidP="00624ECD">
            <w:pPr>
              <w:pStyle w:val="Bezmezer"/>
              <w:rPr>
                <w:rFonts w:eastAsia="Times New Roman" w:cs="Times New Roman"/>
                <w:sz w:val="20"/>
                <w:szCs w:val="20"/>
                <w:lang w:eastAsia="cs-CZ"/>
              </w:rPr>
            </w:pPr>
            <w:r w:rsidRPr="00D34ADA">
              <w:rPr>
                <w:rFonts w:eastAsia="Times New Roman" w:cs="Times New Roman"/>
                <w:sz w:val="20"/>
                <w:szCs w:val="20"/>
                <w:lang w:eastAsia="cs-CZ"/>
              </w:rPr>
              <w:t>§ 174 odst. 2 písm. b) až e) školského zákon</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Oprávněné osoby a příjemci</w:t>
            </w:r>
          </w:p>
        </w:tc>
        <w:tc>
          <w:tcPr>
            <w:tcW w:w="7367" w:type="dxa"/>
            <w:gridSpan w:val="4"/>
          </w:tcPr>
          <w:p w:rsidR="00E91415" w:rsidRPr="00D34ADA" w:rsidRDefault="00E91415" w:rsidP="00E91415">
            <w:pPr>
              <w:pStyle w:val="Bezmezer"/>
              <w:rPr>
                <w:rFonts w:eastAsia="Times New Roman" w:cs="Times New Roman"/>
                <w:sz w:val="20"/>
                <w:szCs w:val="20"/>
                <w:lang w:eastAsia="cs-CZ"/>
              </w:rPr>
            </w:pPr>
            <w:r w:rsidRPr="00D34ADA">
              <w:rPr>
                <w:rFonts w:eastAsia="Times New Roman" w:cs="Times New Roman"/>
                <w:sz w:val="20"/>
                <w:szCs w:val="20"/>
                <w:lang w:eastAsia="cs-CZ"/>
              </w:rPr>
              <w:t>Ředitel školy</w:t>
            </w:r>
          </w:p>
          <w:p w:rsidR="00E91415" w:rsidRPr="00D34ADA" w:rsidRDefault="00E91415" w:rsidP="00E91415">
            <w:pPr>
              <w:rPr>
                <w:rFonts w:asciiTheme="minorHAnsi" w:hAnsiTheme="minorHAnsi"/>
                <w:lang w:val="cs-CZ"/>
              </w:rPr>
            </w:pPr>
            <w:r w:rsidRPr="00D34ADA">
              <w:rPr>
                <w:rFonts w:asciiTheme="minorHAnsi" w:hAnsiTheme="minorHAnsi"/>
                <w:lang w:val="cs-CZ"/>
              </w:rPr>
              <w:t>Určení pedagogičtí pracovníci</w:t>
            </w:r>
          </w:p>
          <w:p w:rsidR="00624ECD" w:rsidRPr="00D34ADA" w:rsidRDefault="00624ECD" w:rsidP="00624ECD">
            <w:pPr>
              <w:pStyle w:val="Bezmezer"/>
              <w:rPr>
                <w:rFonts w:eastAsia="Times New Roman" w:cs="Times New Roman"/>
                <w:sz w:val="20"/>
                <w:szCs w:val="20"/>
                <w:lang w:eastAsia="cs-CZ"/>
              </w:rPr>
            </w:pPr>
            <w:r w:rsidRPr="00D34ADA">
              <w:rPr>
                <w:rFonts w:eastAsia="Times New Roman" w:cs="Times New Roman"/>
                <w:sz w:val="20"/>
                <w:szCs w:val="20"/>
                <w:lang w:eastAsia="cs-CZ"/>
              </w:rPr>
              <w:t>OSPOD</w:t>
            </w:r>
          </w:p>
          <w:p w:rsidR="00624ECD" w:rsidRPr="00D34ADA" w:rsidRDefault="00D34ADA" w:rsidP="00624ECD">
            <w:pPr>
              <w:pStyle w:val="Bezmezer"/>
              <w:rPr>
                <w:rFonts w:eastAsia="Times New Roman" w:cs="Times New Roman"/>
                <w:sz w:val="20"/>
                <w:szCs w:val="20"/>
                <w:lang w:eastAsia="cs-CZ"/>
              </w:rPr>
            </w:pPr>
            <w:r>
              <w:rPr>
                <w:rFonts w:eastAsia="Times New Roman" w:cs="Times New Roman"/>
                <w:sz w:val="20"/>
                <w:szCs w:val="20"/>
                <w:lang w:eastAsia="cs-CZ"/>
              </w:rPr>
              <w:t>P</w:t>
            </w:r>
            <w:r w:rsidR="00624ECD" w:rsidRPr="00D34ADA">
              <w:rPr>
                <w:rFonts w:eastAsia="Times New Roman" w:cs="Times New Roman"/>
                <w:sz w:val="20"/>
                <w:szCs w:val="20"/>
                <w:lang w:eastAsia="cs-CZ"/>
              </w:rPr>
              <w:t>oradna</w:t>
            </w:r>
            <w:r w:rsidR="00170D28">
              <w:rPr>
                <w:rFonts w:eastAsia="Times New Roman" w:cs="Times New Roman"/>
                <w:sz w:val="20"/>
                <w:szCs w:val="20"/>
                <w:lang w:eastAsia="cs-CZ"/>
              </w:rPr>
              <w:t xml:space="preserve"> (PPP a SPC)</w:t>
            </w:r>
          </w:p>
          <w:p w:rsidR="00624ECD" w:rsidRPr="00D34ADA" w:rsidRDefault="00D34ADA" w:rsidP="00624ECD">
            <w:pPr>
              <w:pStyle w:val="Bezmezer"/>
              <w:rPr>
                <w:rFonts w:eastAsia="Times New Roman" w:cs="Times New Roman"/>
                <w:sz w:val="20"/>
                <w:szCs w:val="20"/>
                <w:lang w:eastAsia="cs-CZ"/>
              </w:rPr>
            </w:pPr>
            <w:r>
              <w:rPr>
                <w:rFonts w:eastAsia="Times New Roman" w:cs="Times New Roman"/>
                <w:sz w:val="20"/>
                <w:szCs w:val="20"/>
                <w:lang w:eastAsia="cs-CZ"/>
              </w:rPr>
              <w:t>O</w:t>
            </w:r>
            <w:r w:rsidR="00624ECD" w:rsidRPr="00D34ADA">
              <w:rPr>
                <w:rFonts w:eastAsia="Times New Roman" w:cs="Times New Roman"/>
                <w:sz w:val="20"/>
                <w:szCs w:val="20"/>
                <w:lang w:eastAsia="cs-CZ"/>
              </w:rPr>
              <w:t>bec III</w:t>
            </w:r>
          </w:p>
          <w:p w:rsidR="00624ECD" w:rsidRPr="00D34ADA" w:rsidRDefault="00624ECD" w:rsidP="00624ECD">
            <w:pPr>
              <w:rPr>
                <w:rFonts w:asciiTheme="minorHAnsi" w:hAnsiTheme="minorHAnsi"/>
                <w:lang w:val="cs-CZ"/>
              </w:rPr>
            </w:pPr>
            <w:r w:rsidRPr="00D34ADA">
              <w:rPr>
                <w:rFonts w:asciiTheme="minorHAnsi" w:hAnsiTheme="minorHAnsi"/>
                <w:lang w:val="cs-CZ"/>
              </w:rPr>
              <w:t>Policie ČR</w:t>
            </w:r>
          </w:p>
          <w:p w:rsidR="00624ECD" w:rsidRPr="00D34ADA" w:rsidRDefault="00D34ADA" w:rsidP="00624ECD">
            <w:pPr>
              <w:pStyle w:val="Bezmezer"/>
              <w:rPr>
                <w:rFonts w:eastAsia="Times New Roman" w:cs="Times New Roman"/>
                <w:sz w:val="20"/>
                <w:szCs w:val="20"/>
                <w:lang w:eastAsia="cs-CZ"/>
              </w:rPr>
            </w:pPr>
            <w:r>
              <w:rPr>
                <w:rFonts w:eastAsia="Times New Roman" w:cs="Times New Roman"/>
                <w:sz w:val="20"/>
                <w:szCs w:val="20"/>
                <w:lang w:eastAsia="cs-CZ"/>
              </w:rPr>
              <w:lastRenderedPageBreak/>
              <w:t>U</w:t>
            </w:r>
            <w:r w:rsidR="00624ECD" w:rsidRPr="00D34ADA">
              <w:rPr>
                <w:rFonts w:eastAsia="Times New Roman" w:cs="Times New Roman"/>
                <w:sz w:val="20"/>
                <w:szCs w:val="20"/>
                <w:lang w:eastAsia="cs-CZ"/>
              </w:rPr>
              <w:t>bytovací zařízení</w:t>
            </w:r>
          </w:p>
          <w:p w:rsidR="00624ECD" w:rsidRPr="00D34ADA" w:rsidRDefault="00D34ADA" w:rsidP="00624ECD">
            <w:pPr>
              <w:pStyle w:val="Bezmezer"/>
              <w:rPr>
                <w:rFonts w:eastAsia="Times New Roman" w:cs="Times New Roman"/>
                <w:sz w:val="20"/>
                <w:szCs w:val="20"/>
                <w:lang w:eastAsia="cs-CZ"/>
              </w:rPr>
            </w:pPr>
            <w:r>
              <w:rPr>
                <w:rFonts w:eastAsia="Times New Roman" w:cs="Times New Roman"/>
                <w:sz w:val="20"/>
                <w:szCs w:val="20"/>
                <w:lang w:eastAsia="cs-CZ"/>
              </w:rPr>
              <w:t>D</w:t>
            </w:r>
            <w:r w:rsidR="00624ECD" w:rsidRPr="00D34ADA">
              <w:rPr>
                <w:rFonts w:eastAsia="Times New Roman" w:cs="Times New Roman"/>
                <w:sz w:val="20"/>
                <w:szCs w:val="20"/>
                <w:lang w:eastAsia="cs-CZ"/>
              </w:rPr>
              <w:t>opravce</w:t>
            </w:r>
          </w:p>
          <w:p w:rsidR="00624ECD" w:rsidRPr="00D34ADA" w:rsidRDefault="00D34ADA" w:rsidP="00624ECD">
            <w:pPr>
              <w:rPr>
                <w:rFonts w:asciiTheme="minorHAnsi" w:hAnsiTheme="minorHAnsi"/>
                <w:lang w:val="cs-CZ"/>
              </w:rPr>
            </w:pPr>
            <w:r>
              <w:rPr>
                <w:rFonts w:asciiTheme="minorHAnsi" w:hAnsiTheme="minorHAnsi"/>
                <w:lang w:val="cs-CZ"/>
              </w:rPr>
              <w:t>C</w:t>
            </w:r>
            <w:r w:rsidR="00624ECD" w:rsidRPr="00D34ADA">
              <w:rPr>
                <w:rFonts w:asciiTheme="minorHAnsi" w:hAnsiTheme="minorHAnsi"/>
                <w:lang w:val="cs-CZ"/>
              </w:rPr>
              <w:t>estovní kancelář</w:t>
            </w:r>
          </w:p>
          <w:p w:rsidR="00624ECD" w:rsidRPr="00D34ADA" w:rsidRDefault="00D34ADA" w:rsidP="00624ECD">
            <w:pPr>
              <w:pStyle w:val="Bezmezer"/>
              <w:rPr>
                <w:rFonts w:eastAsia="Times New Roman" w:cs="Times New Roman"/>
                <w:sz w:val="20"/>
                <w:szCs w:val="20"/>
                <w:lang w:eastAsia="cs-CZ"/>
              </w:rPr>
            </w:pPr>
            <w:r>
              <w:rPr>
                <w:rFonts w:eastAsia="Times New Roman" w:cs="Times New Roman"/>
                <w:sz w:val="20"/>
                <w:szCs w:val="20"/>
                <w:lang w:eastAsia="cs-CZ"/>
              </w:rPr>
              <w:t>V</w:t>
            </w:r>
            <w:r w:rsidR="00624ECD" w:rsidRPr="00D34ADA">
              <w:rPr>
                <w:rFonts w:eastAsia="Times New Roman" w:cs="Times New Roman"/>
                <w:sz w:val="20"/>
                <w:szCs w:val="20"/>
                <w:lang w:eastAsia="cs-CZ"/>
              </w:rPr>
              <w:t>eřejnost (webové stránky školy, nástěnky)</w:t>
            </w:r>
          </w:p>
          <w:p w:rsidR="00624ECD" w:rsidRPr="00D34ADA" w:rsidRDefault="00D34ADA" w:rsidP="00624ECD">
            <w:pPr>
              <w:pStyle w:val="Bezmezer"/>
              <w:rPr>
                <w:rFonts w:eastAsia="Times New Roman" w:cs="Times New Roman"/>
                <w:sz w:val="20"/>
                <w:szCs w:val="20"/>
                <w:lang w:eastAsia="cs-CZ"/>
              </w:rPr>
            </w:pPr>
            <w:r>
              <w:rPr>
                <w:rFonts w:eastAsia="Times New Roman" w:cs="Times New Roman"/>
                <w:sz w:val="20"/>
                <w:szCs w:val="20"/>
                <w:lang w:eastAsia="cs-CZ"/>
              </w:rPr>
              <w:t>P</w:t>
            </w:r>
            <w:r w:rsidR="00624ECD" w:rsidRPr="00D34ADA">
              <w:rPr>
                <w:rFonts w:eastAsia="Times New Roman" w:cs="Times New Roman"/>
                <w:sz w:val="20"/>
                <w:szCs w:val="20"/>
                <w:lang w:eastAsia="cs-CZ"/>
              </w:rPr>
              <w:t>ořadatel výstavy</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lastRenderedPageBreak/>
              <w:t>Ochrana a zabezpečení</w:t>
            </w:r>
          </w:p>
        </w:tc>
        <w:tc>
          <w:tcPr>
            <w:tcW w:w="7367" w:type="dxa"/>
            <w:gridSpan w:val="4"/>
          </w:tcPr>
          <w:p w:rsidR="00E91415" w:rsidRPr="00D34ADA" w:rsidRDefault="00D34ADA" w:rsidP="00D34ADA">
            <w:pPr>
              <w:rPr>
                <w:rFonts w:asciiTheme="minorHAnsi" w:hAnsiTheme="minorHAnsi"/>
                <w:lang w:val="cs-CZ"/>
              </w:rPr>
            </w:pPr>
            <w:r w:rsidRPr="00D34ADA">
              <w:rPr>
                <w:rFonts w:asciiTheme="minorHAnsi" w:hAnsiTheme="minorHAnsi"/>
                <w:lang w:val="cs-CZ"/>
              </w:rPr>
              <w:t>s</w:t>
            </w:r>
            <w:r w:rsidR="00E91415" w:rsidRPr="00D34ADA">
              <w:rPr>
                <w:rFonts w:asciiTheme="minorHAnsi" w:hAnsiTheme="minorHAnsi"/>
                <w:lang w:val="cs-CZ"/>
              </w:rPr>
              <w:t>měrnice ředitele školy</w:t>
            </w:r>
          </w:p>
          <w:p w:rsidR="00E91415" w:rsidRPr="00D34ADA" w:rsidRDefault="00E91415" w:rsidP="00D34ADA">
            <w:pPr>
              <w:rPr>
                <w:rFonts w:asciiTheme="minorHAnsi" w:hAnsiTheme="minorHAnsi"/>
                <w:lang w:val="cs-CZ"/>
              </w:rPr>
            </w:pPr>
            <w:r w:rsidRPr="00D34ADA">
              <w:rPr>
                <w:rFonts w:asciiTheme="minorHAnsi" w:hAnsiTheme="minorHAnsi"/>
                <w:lang w:val="cs-CZ"/>
              </w:rPr>
              <w:t>zákonná mlčenlivost</w:t>
            </w:r>
          </w:p>
          <w:p w:rsidR="00E91415" w:rsidRPr="00D34ADA" w:rsidRDefault="00E91415" w:rsidP="00D34ADA">
            <w:pPr>
              <w:rPr>
                <w:rFonts w:asciiTheme="minorHAnsi" w:hAnsiTheme="minorHAnsi"/>
                <w:lang w:val="cs-CZ"/>
              </w:rPr>
            </w:pPr>
            <w:r w:rsidRPr="00D34ADA">
              <w:rPr>
                <w:rFonts w:asciiTheme="minorHAnsi" w:hAnsiTheme="minorHAnsi"/>
                <w:lang w:val="cs-CZ"/>
              </w:rPr>
              <w:t>spisový a skartační řád</w:t>
            </w:r>
          </w:p>
          <w:p w:rsidR="00624ECD" w:rsidRPr="00D34ADA" w:rsidRDefault="00624ECD" w:rsidP="00D34ADA">
            <w:pPr>
              <w:rPr>
                <w:rFonts w:asciiTheme="minorHAnsi" w:hAnsiTheme="minorHAnsi"/>
                <w:lang w:val="cs-CZ"/>
              </w:rPr>
            </w:pPr>
            <w:r w:rsidRPr="00D34ADA">
              <w:rPr>
                <w:rFonts w:asciiTheme="minorHAnsi" w:hAnsiTheme="minorHAnsi"/>
                <w:lang w:val="cs-CZ"/>
              </w:rPr>
              <w:t>výběr vhodných fotografií</w:t>
            </w:r>
          </w:p>
          <w:p w:rsidR="00624ECD" w:rsidRPr="00D34ADA" w:rsidRDefault="00624ECD" w:rsidP="00D34ADA">
            <w:pPr>
              <w:rPr>
                <w:lang w:val="cs-CZ"/>
              </w:rPr>
            </w:pPr>
            <w:r w:rsidRPr="00D34ADA">
              <w:rPr>
                <w:rFonts w:asciiTheme="minorHAnsi" w:hAnsiTheme="minorHAnsi"/>
                <w:lang w:val="cs-CZ"/>
              </w:rPr>
              <w:t>omezená doba vystavení</w:t>
            </w:r>
          </w:p>
        </w:tc>
      </w:tr>
      <w:tr w:rsidR="00E91415" w:rsidRPr="00D34ADA" w:rsidTr="00A90218">
        <w:tc>
          <w:tcPr>
            <w:tcW w:w="10490" w:type="dxa"/>
            <w:gridSpan w:val="6"/>
            <w:shd w:val="clear" w:color="auto" w:fill="BFBFBF" w:themeFill="background1" w:themeFillShade="BF"/>
          </w:tcPr>
          <w:p w:rsidR="00E91415" w:rsidRPr="00D34ADA" w:rsidRDefault="00E91415" w:rsidP="00E91415">
            <w:pPr>
              <w:jc w:val="center"/>
              <w:rPr>
                <w:rFonts w:asciiTheme="minorHAnsi" w:hAnsiTheme="minorHAnsi"/>
                <w:b/>
                <w:lang w:val="cs-CZ"/>
              </w:rPr>
            </w:pPr>
            <w:r w:rsidRPr="00D34ADA">
              <w:rPr>
                <w:rFonts w:asciiTheme="minorHAnsi" w:hAnsiTheme="minorHAnsi"/>
                <w:b/>
                <w:lang w:val="cs-CZ"/>
              </w:rPr>
              <w:t>Zákonní zástupci</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Kategorie osobních údajů</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 xml:space="preserve">Identifikační a kontaktní údaje zákonných zástupců žáků podle </w:t>
            </w:r>
            <w:proofErr w:type="spellStart"/>
            <w:r w:rsidRPr="00D34ADA">
              <w:rPr>
                <w:rFonts w:asciiTheme="minorHAnsi" w:hAnsiTheme="minorHAnsi"/>
                <w:lang w:val="cs-CZ"/>
              </w:rPr>
              <w:t>podle</w:t>
            </w:r>
            <w:proofErr w:type="spellEnd"/>
            <w:r w:rsidRPr="00D34ADA">
              <w:rPr>
                <w:rFonts w:asciiTheme="minorHAnsi" w:hAnsiTheme="minorHAnsi"/>
                <w:lang w:val="cs-CZ"/>
              </w:rPr>
              <w:t xml:space="preserve"> </w:t>
            </w:r>
            <w:proofErr w:type="spellStart"/>
            <w:r w:rsidRPr="00D34ADA">
              <w:rPr>
                <w:rFonts w:asciiTheme="minorHAnsi" w:hAnsiTheme="minorHAnsi"/>
                <w:lang w:val="cs-CZ"/>
              </w:rPr>
              <w:t>ust</w:t>
            </w:r>
            <w:proofErr w:type="spellEnd"/>
            <w:r w:rsidRPr="00D34ADA">
              <w:rPr>
                <w:rFonts w:asciiTheme="minorHAnsi" w:hAnsiTheme="minorHAnsi"/>
                <w:lang w:val="cs-CZ"/>
              </w:rPr>
              <w:t>. § 28 odst. 2 Školského zákona a dalších závazných předpisů</w:t>
            </w:r>
          </w:p>
        </w:tc>
      </w:tr>
      <w:tr w:rsidR="00624ECD" w:rsidRPr="00D34ADA" w:rsidTr="005E06E7">
        <w:tc>
          <w:tcPr>
            <w:tcW w:w="3123" w:type="dxa"/>
            <w:gridSpan w:val="2"/>
          </w:tcPr>
          <w:p w:rsidR="00624ECD" w:rsidRPr="00D34ADA" w:rsidRDefault="00624ECD" w:rsidP="00E91415">
            <w:pPr>
              <w:rPr>
                <w:rFonts w:asciiTheme="minorHAnsi" w:hAnsiTheme="minorHAnsi"/>
                <w:lang w:val="cs-CZ"/>
              </w:rPr>
            </w:pPr>
            <w:r w:rsidRPr="00D34ADA">
              <w:rPr>
                <w:rFonts w:asciiTheme="minorHAnsi" w:hAnsiTheme="minorHAnsi"/>
                <w:lang w:val="cs-CZ"/>
              </w:rPr>
              <w:t>Kategorie zpracování</w:t>
            </w:r>
          </w:p>
        </w:tc>
        <w:tc>
          <w:tcPr>
            <w:tcW w:w="7367" w:type="dxa"/>
            <w:gridSpan w:val="4"/>
          </w:tcPr>
          <w:p w:rsidR="00624ECD" w:rsidRPr="00D34ADA" w:rsidRDefault="00624ECD" w:rsidP="00E91415">
            <w:pPr>
              <w:rPr>
                <w:rFonts w:asciiTheme="minorHAnsi" w:hAnsiTheme="minorHAnsi"/>
                <w:lang w:val="cs-CZ"/>
              </w:rPr>
            </w:pPr>
            <w:r w:rsidRPr="00D34ADA">
              <w:rPr>
                <w:rFonts w:asciiTheme="minorHAnsi" w:hAnsiTheme="minorHAnsi"/>
                <w:lang w:val="cs-CZ"/>
              </w:rPr>
              <w:t>Povinná evidence</w:t>
            </w:r>
          </w:p>
          <w:p w:rsidR="00624ECD" w:rsidRPr="00D34ADA" w:rsidRDefault="00D34ADA" w:rsidP="00E91415">
            <w:pPr>
              <w:rPr>
                <w:rFonts w:asciiTheme="minorHAnsi" w:hAnsiTheme="minorHAnsi"/>
                <w:lang w:val="cs-CZ"/>
              </w:rPr>
            </w:pPr>
            <w:r>
              <w:rPr>
                <w:rFonts w:asciiTheme="minorHAnsi" w:hAnsiTheme="minorHAnsi"/>
                <w:lang w:val="cs-CZ"/>
              </w:rPr>
              <w:t>S</w:t>
            </w:r>
            <w:r w:rsidR="00624ECD" w:rsidRPr="00D34ADA">
              <w:rPr>
                <w:rFonts w:asciiTheme="minorHAnsi" w:hAnsiTheme="minorHAnsi"/>
                <w:lang w:val="cs-CZ"/>
              </w:rPr>
              <w:t>eznamy zákonných zástupců a dalších osob nad rámec školní matriky</w:t>
            </w:r>
          </w:p>
          <w:p w:rsidR="00624ECD" w:rsidRPr="00D34ADA" w:rsidRDefault="00D34ADA" w:rsidP="00E91415">
            <w:pPr>
              <w:rPr>
                <w:rFonts w:asciiTheme="minorHAnsi" w:hAnsiTheme="minorHAnsi"/>
                <w:lang w:val="cs-CZ"/>
              </w:rPr>
            </w:pPr>
            <w:r>
              <w:rPr>
                <w:rFonts w:asciiTheme="minorHAnsi" w:hAnsiTheme="minorHAnsi"/>
                <w:lang w:val="cs-CZ"/>
              </w:rPr>
              <w:t>F</w:t>
            </w:r>
            <w:r w:rsidR="00624ECD" w:rsidRPr="00D34ADA">
              <w:rPr>
                <w:rFonts w:asciiTheme="minorHAnsi" w:hAnsiTheme="minorHAnsi"/>
                <w:lang w:val="cs-CZ"/>
              </w:rPr>
              <w:t>otografie, videa</w:t>
            </w:r>
          </w:p>
          <w:p w:rsidR="00624ECD" w:rsidRPr="00D34ADA" w:rsidRDefault="00D34ADA" w:rsidP="00E91415">
            <w:pPr>
              <w:rPr>
                <w:rFonts w:asciiTheme="minorHAnsi" w:hAnsiTheme="minorHAnsi"/>
                <w:lang w:val="cs-CZ"/>
              </w:rPr>
            </w:pPr>
            <w:r>
              <w:rPr>
                <w:rFonts w:asciiTheme="minorHAnsi" w:hAnsiTheme="minorHAnsi"/>
                <w:lang w:val="cs-CZ"/>
              </w:rPr>
              <w:t>S</w:t>
            </w:r>
            <w:r w:rsidR="00624ECD" w:rsidRPr="00D34ADA">
              <w:rPr>
                <w:rFonts w:asciiTheme="minorHAnsi" w:hAnsiTheme="minorHAnsi"/>
                <w:lang w:val="cs-CZ"/>
              </w:rPr>
              <w:t>tížnosti</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Účel zpracování osobních údajů</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 xml:space="preserve">Plnění povinností Správce (školy) vyplývajících z obecně závazných právních předpisů, zejména ze Školského zákona, </w:t>
            </w:r>
          </w:p>
          <w:p w:rsidR="00624ECD" w:rsidRPr="00D34ADA" w:rsidRDefault="00D34ADA" w:rsidP="00D34ADA">
            <w:pPr>
              <w:pStyle w:val="Bezmezer"/>
              <w:rPr>
                <w:rFonts w:eastAsia="Times New Roman" w:cs="Times New Roman"/>
                <w:sz w:val="20"/>
                <w:szCs w:val="20"/>
                <w:lang w:eastAsia="cs-CZ"/>
              </w:rPr>
            </w:pPr>
            <w:r>
              <w:rPr>
                <w:rFonts w:eastAsia="Times New Roman" w:cs="Times New Roman"/>
                <w:sz w:val="20"/>
                <w:szCs w:val="20"/>
                <w:lang w:eastAsia="cs-CZ"/>
              </w:rPr>
              <w:t>I</w:t>
            </w:r>
            <w:r w:rsidR="00624ECD" w:rsidRPr="00D34ADA">
              <w:rPr>
                <w:rFonts w:eastAsia="Times New Roman" w:cs="Times New Roman"/>
                <w:sz w:val="20"/>
                <w:szCs w:val="20"/>
                <w:lang w:eastAsia="cs-CZ"/>
              </w:rPr>
              <w:t>nformace pro spolek (např. klub přátel školy)</w:t>
            </w:r>
          </w:p>
          <w:p w:rsidR="00624ECD" w:rsidRPr="00D34ADA" w:rsidRDefault="00D34ADA" w:rsidP="00D34ADA">
            <w:pPr>
              <w:pStyle w:val="Bezmezer"/>
              <w:rPr>
                <w:rFonts w:eastAsia="Times New Roman" w:cs="Times New Roman"/>
                <w:sz w:val="20"/>
                <w:szCs w:val="20"/>
                <w:lang w:eastAsia="cs-CZ"/>
              </w:rPr>
            </w:pPr>
            <w:r>
              <w:rPr>
                <w:rFonts w:eastAsia="Times New Roman" w:cs="Times New Roman"/>
                <w:sz w:val="20"/>
                <w:szCs w:val="20"/>
                <w:lang w:eastAsia="cs-CZ"/>
              </w:rPr>
              <w:t>O</w:t>
            </w:r>
            <w:r w:rsidR="00624ECD" w:rsidRPr="00D34ADA">
              <w:rPr>
                <w:rFonts w:eastAsia="Times New Roman" w:cs="Times New Roman"/>
                <w:sz w:val="20"/>
                <w:szCs w:val="20"/>
                <w:lang w:eastAsia="cs-CZ"/>
              </w:rPr>
              <w:t>dvádění dětí z mateřské školy</w:t>
            </w:r>
          </w:p>
          <w:p w:rsidR="00E91415" w:rsidRPr="00D34ADA" w:rsidRDefault="00D34ADA" w:rsidP="00624ECD">
            <w:pPr>
              <w:rPr>
                <w:rFonts w:asciiTheme="minorHAnsi" w:hAnsiTheme="minorHAnsi"/>
                <w:lang w:val="cs-CZ"/>
              </w:rPr>
            </w:pPr>
            <w:r>
              <w:rPr>
                <w:rFonts w:asciiTheme="minorHAnsi" w:hAnsiTheme="minorHAnsi"/>
                <w:lang w:val="cs-CZ"/>
              </w:rPr>
              <w:t>K</w:t>
            </w:r>
            <w:r w:rsidR="00624ECD" w:rsidRPr="00D34ADA">
              <w:rPr>
                <w:rFonts w:asciiTheme="minorHAnsi" w:hAnsiTheme="minorHAnsi"/>
                <w:lang w:val="cs-CZ"/>
              </w:rPr>
              <w:t>ontakt na zákonné zástupce</w:t>
            </w:r>
          </w:p>
          <w:p w:rsidR="00624ECD" w:rsidRPr="00D34ADA" w:rsidRDefault="00D34ADA" w:rsidP="00624ECD">
            <w:pPr>
              <w:rPr>
                <w:rFonts w:asciiTheme="minorHAnsi" w:hAnsiTheme="minorHAnsi"/>
                <w:lang w:val="cs-CZ"/>
              </w:rPr>
            </w:pPr>
            <w:r>
              <w:rPr>
                <w:rFonts w:asciiTheme="minorHAnsi" w:hAnsiTheme="minorHAnsi"/>
                <w:lang w:val="cs-CZ"/>
              </w:rPr>
              <w:t>F</w:t>
            </w:r>
            <w:r w:rsidR="00624ECD" w:rsidRPr="00D34ADA">
              <w:rPr>
                <w:rFonts w:asciiTheme="minorHAnsi" w:hAnsiTheme="minorHAnsi"/>
                <w:lang w:val="cs-CZ"/>
              </w:rPr>
              <w:t>otografie za účelem propagace či zvýšení zájmu dětí a zákonných zástupců o mateřskou školu</w:t>
            </w:r>
          </w:p>
          <w:p w:rsidR="00624ECD" w:rsidRPr="00D34ADA" w:rsidRDefault="00624ECD" w:rsidP="00624ECD">
            <w:pPr>
              <w:rPr>
                <w:rFonts w:asciiTheme="minorHAnsi" w:hAnsiTheme="minorHAnsi"/>
                <w:lang w:val="cs-CZ"/>
              </w:rPr>
            </w:pPr>
            <w:r w:rsidRPr="00D34ADA">
              <w:rPr>
                <w:rFonts w:asciiTheme="minorHAnsi" w:hAnsiTheme="minorHAnsi"/>
                <w:lang w:val="cs-CZ"/>
              </w:rPr>
              <w:t>Fotografie z veřejných akcí pořádaných školou pro novinářské či reportážní účely</w:t>
            </w:r>
          </w:p>
          <w:p w:rsidR="00624ECD" w:rsidRPr="00D34ADA" w:rsidRDefault="00624ECD" w:rsidP="00624ECD">
            <w:pPr>
              <w:rPr>
                <w:rFonts w:asciiTheme="minorHAnsi" w:hAnsiTheme="minorHAnsi"/>
                <w:lang w:val="cs-CZ"/>
              </w:rPr>
            </w:pPr>
            <w:r w:rsidRPr="00D34ADA">
              <w:rPr>
                <w:rFonts w:asciiTheme="minorHAnsi" w:hAnsiTheme="minorHAnsi"/>
                <w:lang w:val="cs-CZ"/>
              </w:rPr>
              <w:t>vyřizování stížností</w:t>
            </w:r>
          </w:p>
        </w:tc>
      </w:tr>
      <w:tr w:rsidR="00E91415" w:rsidRPr="00D34ADA" w:rsidTr="005E06E7">
        <w:tc>
          <w:tcPr>
            <w:tcW w:w="3123" w:type="dxa"/>
            <w:gridSpan w:val="2"/>
          </w:tcPr>
          <w:p w:rsidR="00E91415" w:rsidRPr="00D34ADA" w:rsidRDefault="00E91415" w:rsidP="00E91415">
            <w:pPr>
              <w:rPr>
                <w:rFonts w:asciiTheme="minorHAnsi" w:hAnsiTheme="minorHAnsi"/>
                <w:lang w:val="cs-CZ"/>
              </w:rPr>
            </w:pPr>
            <w:r w:rsidRPr="00D34ADA">
              <w:rPr>
                <w:rFonts w:asciiTheme="minorHAnsi" w:hAnsiTheme="minorHAnsi"/>
                <w:lang w:val="cs-CZ"/>
              </w:rPr>
              <w:t>Právní titul zpracování</w:t>
            </w:r>
          </w:p>
        </w:tc>
        <w:tc>
          <w:tcPr>
            <w:tcW w:w="7367" w:type="dxa"/>
            <w:gridSpan w:val="4"/>
          </w:tcPr>
          <w:p w:rsidR="00E91415" w:rsidRPr="00D34ADA" w:rsidRDefault="00E91415" w:rsidP="00E91415">
            <w:pPr>
              <w:rPr>
                <w:rFonts w:asciiTheme="minorHAnsi" w:hAnsiTheme="minorHAnsi"/>
                <w:lang w:val="cs-CZ"/>
              </w:rPr>
            </w:pPr>
            <w:r w:rsidRPr="00D34ADA">
              <w:rPr>
                <w:rFonts w:asciiTheme="minorHAnsi" w:hAnsiTheme="minorHAnsi"/>
                <w:lang w:val="cs-CZ"/>
              </w:rPr>
              <w:t>Plnění zákonem stanovené povinnosti (např. v souvislosti s podáváním přihlášek ke studiu)</w:t>
            </w:r>
          </w:p>
          <w:p w:rsidR="00E91415" w:rsidRPr="00D34ADA" w:rsidRDefault="00E91415" w:rsidP="00E91415">
            <w:pPr>
              <w:rPr>
                <w:rFonts w:asciiTheme="minorHAnsi" w:hAnsiTheme="minorHAnsi"/>
                <w:lang w:val="cs-CZ"/>
              </w:rPr>
            </w:pPr>
            <w:r w:rsidRPr="00D34ADA">
              <w:rPr>
                <w:rFonts w:asciiTheme="minorHAnsi" w:hAnsiTheme="minorHAnsi"/>
                <w:lang w:val="cs-CZ"/>
              </w:rPr>
              <w:t xml:space="preserve">Plnění smlouvy (např. darovací) </w:t>
            </w:r>
          </w:p>
          <w:p w:rsidR="00E91415" w:rsidRPr="00D34ADA" w:rsidRDefault="00D34ADA" w:rsidP="00E91415">
            <w:pPr>
              <w:rPr>
                <w:rFonts w:asciiTheme="minorHAnsi" w:hAnsiTheme="minorHAnsi"/>
                <w:lang w:val="cs-CZ"/>
              </w:rPr>
            </w:pPr>
            <w:r>
              <w:rPr>
                <w:rFonts w:asciiTheme="minorHAnsi" w:hAnsiTheme="minorHAnsi"/>
                <w:lang w:val="cs-CZ"/>
              </w:rPr>
              <w:t>I</w:t>
            </w:r>
            <w:r w:rsidR="00624ECD" w:rsidRPr="00D34ADA">
              <w:rPr>
                <w:rFonts w:asciiTheme="minorHAnsi" w:hAnsiTheme="minorHAnsi"/>
                <w:lang w:val="cs-CZ"/>
              </w:rPr>
              <w:t>nformovaný souhlas</w:t>
            </w:r>
          </w:p>
          <w:p w:rsidR="00624ECD" w:rsidRPr="00D34ADA" w:rsidRDefault="00624ECD" w:rsidP="00D34ADA">
            <w:pPr>
              <w:pStyle w:val="Bezmezer"/>
              <w:rPr>
                <w:rFonts w:eastAsia="Times New Roman" w:cs="Times New Roman"/>
                <w:sz w:val="20"/>
                <w:szCs w:val="20"/>
                <w:lang w:eastAsia="cs-CZ"/>
              </w:rPr>
            </w:pPr>
            <w:r w:rsidRPr="00D34ADA">
              <w:rPr>
                <w:rFonts w:eastAsia="Times New Roman" w:cs="Times New Roman"/>
                <w:sz w:val="20"/>
                <w:szCs w:val="20"/>
                <w:lang w:eastAsia="cs-CZ"/>
              </w:rPr>
              <w:t>§ 175 správního řádu</w:t>
            </w:r>
          </w:p>
          <w:p w:rsidR="00624ECD" w:rsidRPr="00D34ADA" w:rsidRDefault="00624ECD" w:rsidP="00624ECD">
            <w:pPr>
              <w:rPr>
                <w:rFonts w:asciiTheme="minorHAnsi" w:hAnsiTheme="minorHAnsi"/>
                <w:lang w:val="cs-CZ"/>
              </w:rPr>
            </w:pPr>
            <w:r w:rsidRPr="00D34ADA">
              <w:rPr>
                <w:rFonts w:asciiTheme="minorHAnsi" w:hAnsiTheme="minorHAnsi"/>
                <w:lang w:val="cs-CZ"/>
              </w:rPr>
              <w:t>§ 174 odst. 2 písm. b) až e) školského zákon</w:t>
            </w:r>
          </w:p>
        </w:tc>
      </w:tr>
      <w:tr w:rsidR="00624ECD" w:rsidRPr="00D34ADA" w:rsidTr="005E06E7">
        <w:tc>
          <w:tcPr>
            <w:tcW w:w="3123" w:type="dxa"/>
            <w:gridSpan w:val="2"/>
          </w:tcPr>
          <w:p w:rsidR="00624ECD" w:rsidRPr="00D34ADA" w:rsidRDefault="00624ECD" w:rsidP="00624ECD">
            <w:pPr>
              <w:rPr>
                <w:rFonts w:asciiTheme="minorHAnsi" w:hAnsiTheme="minorHAnsi"/>
                <w:lang w:val="cs-CZ"/>
              </w:rPr>
            </w:pPr>
            <w:r w:rsidRPr="00D34ADA">
              <w:rPr>
                <w:rFonts w:asciiTheme="minorHAnsi" w:hAnsiTheme="minorHAnsi"/>
                <w:lang w:val="cs-CZ"/>
              </w:rPr>
              <w:t>Oprávněné osoby a příjemci</w:t>
            </w:r>
          </w:p>
        </w:tc>
        <w:tc>
          <w:tcPr>
            <w:tcW w:w="7367" w:type="dxa"/>
            <w:gridSpan w:val="4"/>
          </w:tcPr>
          <w:p w:rsidR="00624ECD" w:rsidRPr="00D34ADA" w:rsidRDefault="00624ECD" w:rsidP="00D34ADA">
            <w:pPr>
              <w:rPr>
                <w:rFonts w:asciiTheme="minorHAnsi" w:hAnsiTheme="minorHAnsi"/>
                <w:lang w:val="cs-CZ"/>
              </w:rPr>
            </w:pPr>
            <w:r w:rsidRPr="00D34ADA">
              <w:rPr>
                <w:rFonts w:asciiTheme="minorHAnsi" w:hAnsiTheme="minorHAnsi"/>
                <w:lang w:val="cs-CZ"/>
              </w:rPr>
              <w:t>Ředitel školy</w:t>
            </w:r>
          </w:p>
          <w:p w:rsidR="00624ECD" w:rsidRPr="00D34ADA" w:rsidRDefault="00624ECD" w:rsidP="00D34ADA">
            <w:pPr>
              <w:rPr>
                <w:rFonts w:asciiTheme="minorHAnsi" w:hAnsiTheme="minorHAnsi"/>
                <w:lang w:val="cs-CZ"/>
              </w:rPr>
            </w:pPr>
            <w:r w:rsidRPr="00D34ADA">
              <w:rPr>
                <w:rFonts w:asciiTheme="minorHAnsi" w:hAnsiTheme="minorHAnsi"/>
                <w:lang w:val="cs-CZ"/>
              </w:rPr>
              <w:t>Určení pedagogičtí pracovníci</w:t>
            </w:r>
          </w:p>
          <w:p w:rsidR="00624ECD" w:rsidRPr="00D34ADA" w:rsidRDefault="00D34ADA" w:rsidP="00D34ADA">
            <w:pPr>
              <w:rPr>
                <w:rFonts w:asciiTheme="minorHAnsi" w:hAnsiTheme="minorHAnsi"/>
                <w:lang w:val="cs-CZ"/>
              </w:rPr>
            </w:pPr>
            <w:r>
              <w:rPr>
                <w:rFonts w:asciiTheme="minorHAnsi" w:hAnsiTheme="minorHAnsi"/>
                <w:lang w:val="cs-CZ"/>
              </w:rPr>
              <w:t>P</w:t>
            </w:r>
            <w:r w:rsidR="00624ECD" w:rsidRPr="00D34ADA">
              <w:rPr>
                <w:rFonts w:asciiTheme="minorHAnsi" w:hAnsiTheme="minorHAnsi"/>
                <w:lang w:val="cs-CZ"/>
              </w:rPr>
              <w:t>oradna</w:t>
            </w:r>
          </w:p>
          <w:p w:rsidR="00624ECD" w:rsidRPr="00D34ADA" w:rsidRDefault="00D34ADA" w:rsidP="00D34ADA">
            <w:pPr>
              <w:rPr>
                <w:rFonts w:asciiTheme="minorHAnsi" w:hAnsiTheme="minorHAnsi"/>
                <w:lang w:val="cs-CZ"/>
              </w:rPr>
            </w:pPr>
            <w:r>
              <w:rPr>
                <w:rFonts w:asciiTheme="minorHAnsi" w:hAnsiTheme="minorHAnsi"/>
                <w:lang w:val="cs-CZ"/>
              </w:rPr>
              <w:t>V</w:t>
            </w:r>
            <w:r w:rsidR="00624ECD" w:rsidRPr="00D34ADA">
              <w:rPr>
                <w:rFonts w:asciiTheme="minorHAnsi" w:hAnsiTheme="minorHAnsi"/>
                <w:lang w:val="cs-CZ"/>
              </w:rPr>
              <w:t>eřejnost (webové stránky školy, nástěnky)</w:t>
            </w:r>
          </w:p>
        </w:tc>
      </w:tr>
      <w:tr w:rsidR="00624ECD" w:rsidRPr="00D34ADA" w:rsidTr="005E06E7">
        <w:tc>
          <w:tcPr>
            <w:tcW w:w="3123" w:type="dxa"/>
            <w:gridSpan w:val="2"/>
          </w:tcPr>
          <w:p w:rsidR="00624ECD" w:rsidRPr="00D34ADA" w:rsidRDefault="00624ECD" w:rsidP="00624ECD">
            <w:pPr>
              <w:rPr>
                <w:rFonts w:asciiTheme="minorHAnsi" w:hAnsiTheme="minorHAnsi"/>
                <w:lang w:val="cs-CZ"/>
              </w:rPr>
            </w:pPr>
            <w:r w:rsidRPr="00D34ADA">
              <w:rPr>
                <w:rFonts w:asciiTheme="minorHAnsi" w:hAnsiTheme="minorHAnsi"/>
                <w:lang w:val="cs-CZ"/>
              </w:rPr>
              <w:t>Ochrana a zabezpečení</w:t>
            </w:r>
          </w:p>
        </w:tc>
        <w:tc>
          <w:tcPr>
            <w:tcW w:w="7367" w:type="dxa"/>
            <w:gridSpan w:val="4"/>
          </w:tcPr>
          <w:p w:rsidR="00624ECD" w:rsidRPr="00D34ADA" w:rsidRDefault="00624ECD" w:rsidP="00D34ADA">
            <w:pPr>
              <w:rPr>
                <w:rFonts w:asciiTheme="minorHAnsi" w:hAnsiTheme="minorHAnsi"/>
                <w:lang w:val="cs-CZ"/>
              </w:rPr>
            </w:pPr>
            <w:r w:rsidRPr="00D34ADA">
              <w:rPr>
                <w:rFonts w:asciiTheme="minorHAnsi" w:hAnsiTheme="minorHAnsi"/>
                <w:lang w:val="cs-CZ"/>
              </w:rPr>
              <w:t>směrnice ředitele školy</w:t>
            </w:r>
          </w:p>
          <w:p w:rsidR="00624ECD" w:rsidRPr="00D34ADA" w:rsidRDefault="00624ECD" w:rsidP="00D34ADA">
            <w:pPr>
              <w:rPr>
                <w:rFonts w:asciiTheme="minorHAnsi" w:hAnsiTheme="minorHAnsi"/>
                <w:lang w:val="cs-CZ"/>
              </w:rPr>
            </w:pPr>
            <w:r w:rsidRPr="00D34ADA">
              <w:rPr>
                <w:rFonts w:asciiTheme="minorHAnsi" w:hAnsiTheme="minorHAnsi"/>
                <w:lang w:val="cs-CZ"/>
              </w:rPr>
              <w:t>zákonná mlčenlivost</w:t>
            </w:r>
          </w:p>
          <w:p w:rsidR="00624ECD" w:rsidRPr="00D34ADA" w:rsidRDefault="00624ECD" w:rsidP="00D34ADA">
            <w:pPr>
              <w:rPr>
                <w:rFonts w:asciiTheme="minorHAnsi" w:hAnsiTheme="minorHAnsi"/>
                <w:lang w:val="cs-CZ"/>
              </w:rPr>
            </w:pPr>
            <w:r w:rsidRPr="00D34ADA">
              <w:rPr>
                <w:rFonts w:asciiTheme="minorHAnsi" w:hAnsiTheme="minorHAnsi"/>
                <w:lang w:val="cs-CZ"/>
              </w:rPr>
              <w:t>spisový a skartační řád</w:t>
            </w:r>
          </w:p>
          <w:p w:rsidR="00624ECD" w:rsidRPr="00D34ADA" w:rsidRDefault="00624ECD" w:rsidP="00D34ADA">
            <w:pPr>
              <w:rPr>
                <w:rFonts w:asciiTheme="minorHAnsi" w:hAnsiTheme="minorHAnsi"/>
                <w:lang w:val="cs-CZ"/>
              </w:rPr>
            </w:pPr>
            <w:r w:rsidRPr="00D34ADA">
              <w:rPr>
                <w:rFonts w:asciiTheme="minorHAnsi" w:hAnsiTheme="minorHAnsi"/>
                <w:lang w:val="cs-CZ"/>
              </w:rPr>
              <w:t>výběr vhodných fotografií</w:t>
            </w:r>
          </w:p>
          <w:p w:rsidR="00624ECD" w:rsidRPr="00D34ADA" w:rsidRDefault="00624ECD" w:rsidP="00D34ADA">
            <w:pPr>
              <w:rPr>
                <w:rFonts w:asciiTheme="minorHAnsi" w:hAnsiTheme="minorHAnsi"/>
                <w:lang w:val="cs-CZ"/>
              </w:rPr>
            </w:pPr>
            <w:r w:rsidRPr="00D34ADA">
              <w:rPr>
                <w:rFonts w:asciiTheme="minorHAnsi" w:hAnsiTheme="minorHAnsi"/>
                <w:lang w:val="cs-CZ"/>
              </w:rPr>
              <w:t>omezená doba vystavení</w:t>
            </w:r>
          </w:p>
        </w:tc>
      </w:tr>
      <w:tr w:rsidR="00624ECD" w:rsidRPr="00D34ADA" w:rsidTr="00A90218">
        <w:tc>
          <w:tcPr>
            <w:tcW w:w="10490" w:type="dxa"/>
            <w:gridSpan w:val="6"/>
            <w:shd w:val="clear" w:color="auto" w:fill="BFBFBF" w:themeFill="background1" w:themeFillShade="BF"/>
          </w:tcPr>
          <w:p w:rsidR="00624ECD" w:rsidRPr="00D34ADA" w:rsidRDefault="00624ECD" w:rsidP="00624ECD">
            <w:pPr>
              <w:jc w:val="center"/>
              <w:rPr>
                <w:rFonts w:asciiTheme="minorHAnsi" w:hAnsiTheme="minorHAnsi"/>
                <w:lang w:val="cs-CZ"/>
              </w:rPr>
            </w:pPr>
            <w:r w:rsidRPr="00D34ADA">
              <w:rPr>
                <w:rFonts w:asciiTheme="minorHAnsi" w:hAnsiTheme="minorHAnsi"/>
                <w:b/>
                <w:lang w:val="cs-CZ"/>
              </w:rPr>
              <w:t>Další dokumenty zajišťující ekonomiku a bezpečnost školy</w:t>
            </w:r>
          </w:p>
        </w:tc>
      </w:tr>
      <w:tr w:rsidR="00624ECD" w:rsidRPr="00D34ADA" w:rsidTr="00A90218">
        <w:trPr>
          <w:trHeight w:val="45"/>
        </w:trPr>
        <w:tc>
          <w:tcPr>
            <w:tcW w:w="2098" w:type="dxa"/>
            <w:shd w:val="clear" w:color="auto" w:fill="D9D9D9" w:themeFill="background1" w:themeFillShade="D9"/>
            <w:vAlign w:val="center"/>
          </w:tcPr>
          <w:p w:rsidR="00624ECD" w:rsidRPr="00D34ADA" w:rsidRDefault="00624ECD" w:rsidP="00624ECD">
            <w:pPr>
              <w:pStyle w:val="Bezmezer"/>
              <w:ind w:left="114" w:hanging="57"/>
              <w:jc w:val="center"/>
              <w:rPr>
                <w:rFonts w:cstheme="minorHAnsi"/>
                <w:b/>
                <w:sz w:val="18"/>
              </w:rPr>
            </w:pPr>
            <w:r w:rsidRPr="00D34ADA">
              <w:rPr>
                <w:rFonts w:cstheme="minorHAnsi"/>
                <w:b/>
                <w:sz w:val="18"/>
              </w:rPr>
              <w:t>kategorie zpracování</w:t>
            </w:r>
          </w:p>
        </w:tc>
        <w:tc>
          <w:tcPr>
            <w:tcW w:w="2098" w:type="dxa"/>
            <w:gridSpan w:val="2"/>
            <w:shd w:val="clear" w:color="auto" w:fill="D9D9D9" w:themeFill="background1" w:themeFillShade="D9"/>
            <w:vAlign w:val="center"/>
          </w:tcPr>
          <w:p w:rsidR="00624ECD" w:rsidRPr="00D34ADA" w:rsidRDefault="00624ECD" w:rsidP="00624ECD">
            <w:pPr>
              <w:pStyle w:val="Bezmezer"/>
              <w:ind w:left="114" w:hanging="57"/>
              <w:jc w:val="center"/>
              <w:rPr>
                <w:rFonts w:cstheme="minorHAnsi"/>
                <w:b/>
                <w:sz w:val="18"/>
              </w:rPr>
            </w:pPr>
            <w:r w:rsidRPr="00D34ADA">
              <w:rPr>
                <w:rFonts w:cstheme="minorHAnsi"/>
                <w:b/>
                <w:sz w:val="18"/>
              </w:rPr>
              <w:t>účel</w:t>
            </w:r>
          </w:p>
        </w:tc>
        <w:tc>
          <w:tcPr>
            <w:tcW w:w="2098" w:type="dxa"/>
            <w:shd w:val="clear" w:color="auto" w:fill="D9D9D9" w:themeFill="background1" w:themeFillShade="D9"/>
            <w:vAlign w:val="center"/>
          </w:tcPr>
          <w:p w:rsidR="00624ECD" w:rsidRPr="00D34ADA" w:rsidRDefault="00624ECD" w:rsidP="00624ECD">
            <w:pPr>
              <w:pStyle w:val="Bezmezer"/>
              <w:ind w:left="114" w:hanging="57"/>
              <w:jc w:val="center"/>
              <w:rPr>
                <w:rFonts w:cstheme="minorHAnsi"/>
                <w:b/>
                <w:sz w:val="18"/>
              </w:rPr>
            </w:pPr>
            <w:r w:rsidRPr="00D34ADA">
              <w:rPr>
                <w:rFonts w:cstheme="minorHAnsi"/>
                <w:b/>
                <w:sz w:val="18"/>
              </w:rPr>
              <w:t>oprávněné osoby a příjemci</w:t>
            </w:r>
          </w:p>
        </w:tc>
        <w:tc>
          <w:tcPr>
            <w:tcW w:w="2098" w:type="dxa"/>
            <w:shd w:val="clear" w:color="auto" w:fill="D9D9D9" w:themeFill="background1" w:themeFillShade="D9"/>
            <w:vAlign w:val="center"/>
          </w:tcPr>
          <w:p w:rsidR="00624ECD" w:rsidRPr="00D34ADA" w:rsidRDefault="00624ECD" w:rsidP="00624ECD">
            <w:pPr>
              <w:pStyle w:val="Bezmezer"/>
              <w:ind w:left="114" w:hanging="57"/>
              <w:jc w:val="center"/>
              <w:rPr>
                <w:rFonts w:cstheme="minorHAnsi"/>
                <w:b/>
                <w:sz w:val="18"/>
              </w:rPr>
            </w:pPr>
            <w:r w:rsidRPr="00D34ADA">
              <w:rPr>
                <w:rFonts w:cstheme="minorHAnsi"/>
                <w:b/>
                <w:sz w:val="18"/>
              </w:rPr>
              <w:t>právní titul</w:t>
            </w:r>
          </w:p>
        </w:tc>
        <w:tc>
          <w:tcPr>
            <w:tcW w:w="2098" w:type="dxa"/>
            <w:shd w:val="clear" w:color="auto" w:fill="D9D9D9" w:themeFill="background1" w:themeFillShade="D9"/>
            <w:vAlign w:val="center"/>
          </w:tcPr>
          <w:p w:rsidR="00624ECD" w:rsidRPr="00D34ADA" w:rsidRDefault="00624ECD" w:rsidP="00624ECD">
            <w:pPr>
              <w:pStyle w:val="Bezmezer"/>
              <w:ind w:left="114" w:hanging="57"/>
              <w:jc w:val="center"/>
              <w:rPr>
                <w:rFonts w:cstheme="minorHAnsi"/>
                <w:b/>
                <w:sz w:val="18"/>
              </w:rPr>
            </w:pPr>
            <w:r w:rsidRPr="00D34ADA">
              <w:rPr>
                <w:rFonts w:cstheme="minorHAnsi"/>
                <w:b/>
                <w:sz w:val="18"/>
              </w:rPr>
              <w:t>ochrana a zabezpečení</w:t>
            </w:r>
          </w:p>
        </w:tc>
      </w:tr>
      <w:tr w:rsidR="00624ECD" w:rsidRPr="00D34ADA" w:rsidTr="007022C9">
        <w:trPr>
          <w:trHeight w:val="45"/>
        </w:trPr>
        <w:tc>
          <w:tcPr>
            <w:tcW w:w="2098" w:type="dxa"/>
            <w:vAlign w:val="center"/>
          </w:tcPr>
          <w:p w:rsidR="00624ECD" w:rsidRPr="00D34ADA" w:rsidRDefault="00624ECD" w:rsidP="00624ECD">
            <w:pPr>
              <w:pStyle w:val="Bezmezer"/>
              <w:jc w:val="center"/>
              <w:rPr>
                <w:rFonts w:cstheme="minorHAnsi"/>
                <w:b/>
                <w:sz w:val="18"/>
              </w:rPr>
            </w:pPr>
            <w:r w:rsidRPr="00D34ADA">
              <w:rPr>
                <w:rFonts w:cstheme="minorHAnsi"/>
                <w:b/>
                <w:sz w:val="18"/>
              </w:rPr>
              <w:t>účetní a daňové doklady</w:t>
            </w:r>
          </w:p>
        </w:tc>
        <w:tc>
          <w:tcPr>
            <w:tcW w:w="2098" w:type="dxa"/>
            <w:gridSpan w:val="2"/>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ekonomické agendy</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dodavatel</w:t>
            </w:r>
          </w:p>
          <w:p w:rsidR="00624ECD" w:rsidRPr="00D34ADA" w:rsidRDefault="00624ECD" w:rsidP="00D34ADA">
            <w:pPr>
              <w:pStyle w:val="Bezmezer"/>
              <w:ind w:left="114" w:hanging="57"/>
              <w:jc w:val="center"/>
              <w:rPr>
                <w:rFonts w:cstheme="minorHAnsi"/>
                <w:sz w:val="18"/>
              </w:rPr>
            </w:pPr>
            <w:r w:rsidRPr="00D34ADA">
              <w:rPr>
                <w:rFonts w:cstheme="minorHAnsi"/>
                <w:sz w:val="18"/>
              </w:rPr>
              <w:t>odběratel</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zákon č. 563/1991 Sb., o účetnictví</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sz w:val="18"/>
              </w:rPr>
              <w:t>směrnice ředitele</w:t>
            </w:r>
          </w:p>
          <w:p w:rsidR="00624ECD" w:rsidRPr="00D34ADA" w:rsidRDefault="00624ECD" w:rsidP="00624ECD">
            <w:pPr>
              <w:pStyle w:val="Bezmezer"/>
              <w:ind w:left="114" w:hanging="57"/>
              <w:jc w:val="center"/>
              <w:rPr>
                <w:rFonts w:cstheme="minorHAnsi"/>
                <w:sz w:val="18"/>
              </w:rPr>
            </w:pPr>
            <w:r w:rsidRPr="00D34ADA">
              <w:rPr>
                <w:rFonts w:cstheme="minorHAnsi"/>
                <w:sz w:val="18"/>
              </w:rPr>
              <w:t>spisový a skartační řád</w:t>
            </w:r>
          </w:p>
          <w:p w:rsidR="00624ECD" w:rsidRPr="00D34ADA" w:rsidRDefault="00624ECD" w:rsidP="00624ECD">
            <w:pPr>
              <w:pStyle w:val="Bezmezer"/>
              <w:ind w:left="114" w:hanging="57"/>
              <w:jc w:val="center"/>
              <w:rPr>
                <w:rFonts w:cstheme="minorHAnsi"/>
                <w:sz w:val="18"/>
              </w:rPr>
            </w:pPr>
            <w:r w:rsidRPr="00D34ADA">
              <w:rPr>
                <w:rFonts w:cstheme="minorHAnsi"/>
                <w:sz w:val="18"/>
              </w:rPr>
              <w:t>zákonná mlčenlivost</w:t>
            </w:r>
          </w:p>
          <w:p w:rsidR="00624ECD" w:rsidRPr="00D34ADA" w:rsidRDefault="00624ECD" w:rsidP="00624ECD">
            <w:pPr>
              <w:pStyle w:val="Bezmezer"/>
              <w:ind w:left="114" w:hanging="57"/>
              <w:jc w:val="center"/>
              <w:rPr>
                <w:rFonts w:cstheme="minorHAnsi"/>
                <w:sz w:val="18"/>
              </w:rPr>
            </w:pPr>
            <w:r w:rsidRPr="00D34ADA">
              <w:rPr>
                <w:rFonts w:cstheme="minorHAnsi"/>
                <w:sz w:val="18"/>
              </w:rPr>
              <w:t>pracovní náplně zaměstnanců</w:t>
            </w:r>
          </w:p>
        </w:tc>
      </w:tr>
      <w:tr w:rsidR="00624ECD" w:rsidRPr="00D34ADA" w:rsidTr="007022C9">
        <w:trPr>
          <w:trHeight w:val="45"/>
        </w:trPr>
        <w:tc>
          <w:tcPr>
            <w:tcW w:w="2098" w:type="dxa"/>
            <w:vAlign w:val="center"/>
          </w:tcPr>
          <w:p w:rsidR="00624ECD" w:rsidRPr="00D34ADA" w:rsidRDefault="00624ECD" w:rsidP="00624ECD">
            <w:pPr>
              <w:pStyle w:val="Bezmezer"/>
              <w:jc w:val="center"/>
              <w:rPr>
                <w:rFonts w:cstheme="minorHAnsi"/>
                <w:b/>
                <w:sz w:val="18"/>
              </w:rPr>
            </w:pPr>
            <w:r w:rsidRPr="00D34ADA">
              <w:rPr>
                <w:rFonts w:cstheme="minorHAnsi"/>
                <w:b/>
                <w:sz w:val="18"/>
              </w:rPr>
              <w:t>výkazy a přehledy</w:t>
            </w:r>
          </w:p>
        </w:tc>
        <w:tc>
          <w:tcPr>
            <w:tcW w:w="2098" w:type="dxa"/>
            <w:gridSpan w:val="2"/>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zákonná povinnost</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ČSSZ</w:t>
            </w:r>
          </w:p>
          <w:p w:rsidR="00624ECD" w:rsidRPr="00D34ADA" w:rsidRDefault="00624ECD" w:rsidP="00624ECD">
            <w:pPr>
              <w:pStyle w:val="Bezmezer"/>
              <w:ind w:left="114" w:hanging="57"/>
              <w:jc w:val="center"/>
              <w:rPr>
                <w:rFonts w:cstheme="minorHAnsi"/>
                <w:sz w:val="18"/>
              </w:rPr>
            </w:pPr>
            <w:r w:rsidRPr="00D34ADA">
              <w:rPr>
                <w:rFonts w:cstheme="minorHAnsi"/>
                <w:sz w:val="18"/>
              </w:rPr>
              <w:t>zdravotní pojišťovna</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zákon č. 582/1991 Sb., o organizaci a provádění sociálního zabezpečení</w:t>
            </w:r>
          </w:p>
          <w:p w:rsidR="00624ECD" w:rsidRPr="00D34ADA" w:rsidRDefault="00624ECD" w:rsidP="00624ECD">
            <w:pPr>
              <w:pStyle w:val="Bezmezer"/>
              <w:ind w:left="114" w:hanging="57"/>
              <w:jc w:val="center"/>
              <w:rPr>
                <w:rFonts w:cstheme="minorHAnsi"/>
                <w:sz w:val="6"/>
                <w:szCs w:val="6"/>
              </w:rPr>
            </w:pPr>
          </w:p>
          <w:p w:rsidR="00624ECD" w:rsidRPr="00D34ADA" w:rsidRDefault="004C53E3" w:rsidP="00624ECD">
            <w:pPr>
              <w:pStyle w:val="Bezmezer"/>
              <w:ind w:left="114" w:hanging="57"/>
              <w:jc w:val="center"/>
              <w:rPr>
                <w:rFonts w:cstheme="minorHAnsi"/>
                <w:sz w:val="18"/>
              </w:rPr>
            </w:pPr>
            <w:hyperlink r:id="rId4" w:history="1">
              <w:r w:rsidR="00624ECD" w:rsidRPr="00D34ADA">
                <w:rPr>
                  <w:rFonts w:eastAsia="Times New Roman" w:cstheme="minorHAnsi"/>
                  <w:sz w:val="18"/>
                </w:rPr>
                <w:t>zákon č. 48/1997 Sb., o veřejném zdravotním pojištění</w:t>
              </w:r>
            </w:hyperlink>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sz w:val="18"/>
              </w:rPr>
              <w:t>směrnice ředitele</w:t>
            </w:r>
          </w:p>
          <w:p w:rsidR="00624ECD" w:rsidRPr="00D34ADA" w:rsidRDefault="00624ECD" w:rsidP="00624ECD">
            <w:pPr>
              <w:pStyle w:val="Bezmezer"/>
              <w:ind w:left="114" w:hanging="57"/>
              <w:jc w:val="center"/>
              <w:rPr>
                <w:rFonts w:cstheme="minorHAnsi"/>
                <w:sz w:val="18"/>
              </w:rPr>
            </w:pPr>
            <w:r w:rsidRPr="00D34ADA">
              <w:rPr>
                <w:rFonts w:cstheme="minorHAnsi"/>
                <w:sz w:val="18"/>
              </w:rPr>
              <w:t>spisový a skartační řád</w:t>
            </w:r>
          </w:p>
          <w:p w:rsidR="00624ECD" w:rsidRPr="00D34ADA" w:rsidRDefault="00624ECD" w:rsidP="00624ECD">
            <w:pPr>
              <w:pStyle w:val="Bezmezer"/>
              <w:ind w:left="114" w:hanging="57"/>
              <w:jc w:val="center"/>
              <w:rPr>
                <w:rFonts w:cstheme="minorHAnsi"/>
                <w:sz w:val="18"/>
              </w:rPr>
            </w:pPr>
            <w:r w:rsidRPr="00D34ADA">
              <w:rPr>
                <w:rFonts w:cstheme="minorHAnsi"/>
                <w:sz w:val="18"/>
              </w:rPr>
              <w:t>zákonná mlčenlivost</w:t>
            </w:r>
          </w:p>
          <w:p w:rsidR="00624ECD" w:rsidRPr="00D34ADA" w:rsidRDefault="00624ECD" w:rsidP="00624ECD">
            <w:pPr>
              <w:pStyle w:val="Bezmezer"/>
              <w:ind w:left="114" w:hanging="57"/>
              <w:jc w:val="center"/>
              <w:rPr>
                <w:rFonts w:cstheme="minorHAnsi"/>
                <w:sz w:val="18"/>
              </w:rPr>
            </w:pPr>
            <w:r w:rsidRPr="00D34ADA">
              <w:rPr>
                <w:rFonts w:cstheme="minorHAnsi"/>
                <w:sz w:val="18"/>
              </w:rPr>
              <w:t>pracovní náplně zaměstnanců</w:t>
            </w:r>
          </w:p>
        </w:tc>
      </w:tr>
      <w:tr w:rsidR="00624ECD" w:rsidRPr="00D34ADA" w:rsidTr="007022C9">
        <w:trPr>
          <w:trHeight w:val="45"/>
        </w:trPr>
        <w:tc>
          <w:tcPr>
            <w:tcW w:w="2098" w:type="dxa"/>
            <w:vAlign w:val="center"/>
          </w:tcPr>
          <w:p w:rsidR="00624ECD" w:rsidRPr="00D34ADA" w:rsidRDefault="00624ECD" w:rsidP="00624ECD">
            <w:pPr>
              <w:pStyle w:val="Bezmezer"/>
              <w:jc w:val="center"/>
              <w:rPr>
                <w:rFonts w:cstheme="minorHAnsi"/>
                <w:sz w:val="18"/>
              </w:rPr>
            </w:pPr>
            <w:r w:rsidRPr="00D34ADA">
              <w:rPr>
                <w:rFonts w:cstheme="minorHAnsi"/>
                <w:b/>
                <w:sz w:val="18"/>
              </w:rPr>
              <w:t>smlouvy</w:t>
            </w:r>
          </w:p>
        </w:tc>
        <w:tc>
          <w:tcPr>
            <w:tcW w:w="2098" w:type="dxa"/>
            <w:gridSpan w:val="2"/>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evidence smluv</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smluvní strany</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zákon č. 89/2012 občanský zákoník</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smluvní podmínky</w:t>
            </w:r>
          </w:p>
        </w:tc>
      </w:tr>
      <w:tr w:rsidR="00624ECD" w:rsidRPr="00D34ADA" w:rsidTr="007022C9">
        <w:trPr>
          <w:trHeight w:val="45"/>
        </w:trPr>
        <w:tc>
          <w:tcPr>
            <w:tcW w:w="2098" w:type="dxa"/>
            <w:vAlign w:val="center"/>
          </w:tcPr>
          <w:p w:rsidR="00624ECD" w:rsidRPr="00D34ADA" w:rsidRDefault="00624ECD" w:rsidP="00624ECD">
            <w:pPr>
              <w:pStyle w:val="Bezmezer"/>
              <w:jc w:val="center"/>
              <w:rPr>
                <w:rFonts w:cstheme="minorHAnsi"/>
                <w:b/>
                <w:sz w:val="18"/>
              </w:rPr>
            </w:pPr>
            <w:r w:rsidRPr="00D34ADA">
              <w:rPr>
                <w:rFonts w:cstheme="minorHAnsi"/>
                <w:b/>
                <w:sz w:val="18"/>
              </w:rPr>
              <w:t>evidence darů</w:t>
            </w:r>
          </w:p>
        </w:tc>
        <w:tc>
          <w:tcPr>
            <w:tcW w:w="2098" w:type="dxa"/>
            <w:gridSpan w:val="2"/>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dary poskytnuté škole</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dárce</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 xml:space="preserve">zákon č. 89/2012 Sb., </w:t>
            </w:r>
            <w:r w:rsidRPr="00D34ADA">
              <w:rPr>
                <w:rFonts w:cstheme="minorHAnsi"/>
                <w:sz w:val="18"/>
              </w:rPr>
              <w:lastRenderedPageBreak/>
              <w:t>občanský zákoník</w:t>
            </w:r>
          </w:p>
          <w:p w:rsidR="00624ECD" w:rsidRPr="00D34ADA" w:rsidRDefault="00624ECD" w:rsidP="00624ECD">
            <w:pPr>
              <w:pStyle w:val="Bezmezer"/>
              <w:ind w:left="114" w:hanging="57"/>
              <w:jc w:val="center"/>
              <w:rPr>
                <w:rFonts w:cstheme="minorHAnsi"/>
                <w:sz w:val="6"/>
                <w:szCs w:val="6"/>
              </w:rPr>
            </w:pPr>
          </w:p>
          <w:p w:rsidR="00624ECD" w:rsidRPr="00D34ADA" w:rsidRDefault="00624ECD" w:rsidP="00624ECD">
            <w:pPr>
              <w:pStyle w:val="Bezmezer"/>
              <w:ind w:left="114" w:hanging="57"/>
              <w:jc w:val="center"/>
              <w:rPr>
                <w:rFonts w:cstheme="minorHAnsi"/>
                <w:sz w:val="18"/>
              </w:rPr>
            </w:pPr>
            <w:r w:rsidRPr="00D34ADA">
              <w:rPr>
                <w:rFonts w:cstheme="minorHAnsi"/>
                <w:sz w:val="18"/>
              </w:rPr>
              <w:t>zákon č. 250/2000 Sb. o rozpočtových pravidlech územních rozpočtů</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lastRenderedPageBreak/>
              <w:t>smluvní podmínky</w:t>
            </w:r>
          </w:p>
        </w:tc>
      </w:tr>
      <w:tr w:rsidR="00624ECD" w:rsidRPr="00D34ADA" w:rsidTr="007022C9">
        <w:trPr>
          <w:trHeight w:val="45"/>
        </w:trPr>
        <w:tc>
          <w:tcPr>
            <w:tcW w:w="2098" w:type="dxa"/>
            <w:vAlign w:val="center"/>
          </w:tcPr>
          <w:p w:rsidR="00624ECD" w:rsidRPr="00D34ADA" w:rsidRDefault="00624ECD" w:rsidP="00624ECD">
            <w:pPr>
              <w:pStyle w:val="Bezmezer"/>
              <w:jc w:val="center"/>
              <w:rPr>
                <w:rFonts w:cstheme="minorHAnsi"/>
                <w:b/>
                <w:sz w:val="18"/>
              </w:rPr>
            </w:pPr>
            <w:r w:rsidRPr="00D34ADA">
              <w:rPr>
                <w:rFonts w:cstheme="minorHAnsi"/>
                <w:b/>
                <w:sz w:val="18"/>
              </w:rPr>
              <w:t>kamerový systém</w:t>
            </w:r>
          </w:p>
        </w:tc>
        <w:tc>
          <w:tcPr>
            <w:tcW w:w="2098" w:type="dxa"/>
            <w:gridSpan w:val="2"/>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zabezpečení školní budovy a přilehlých prostor</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ředitel školy</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rFonts w:cstheme="minorHAnsi"/>
                <w:sz w:val="18"/>
              </w:rPr>
              <w:t>§ 316 zákoníku práce</w:t>
            </w:r>
          </w:p>
          <w:p w:rsidR="00624ECD" w:rsidRPr="00D34ADA" w:rsidRDefault="00624ECD" w:rsidP="00624ECD">
            <w:pPr>
              <w:pStyle w:val="Bezmezer"/>
              <w:ind w:left="114" w:hanging="57"/>
              <w:jc w:val="center"/>
              <w:rPr>
                <w:rFonts w:cstheme="minorHAnsi"/>
                <w:sz w:val="6"/>
                <w:szCs w:val="6"/>
              </w:rPr>
            </w:pPr>
          </w:p>
          <w:p w:rsidR="00624ECD" w:rsidRPr="00D34ADA" w:rsidRDefault="00624ECD" w:rsidP="00624ECD">
            <w:pPr>
              <w:pStyle w:val="Bezmezer"/>
              <w:ind w:left="114" w:hanging="57"/>
              <w:jc w:val="center"/>
              <w:rPr>
                <w:rFonts w:cstheme="minorHAnsi"/>
                <w:sz w:val="18"/>
              </w:rPr>
            </w:pPr>
            <w:r w:rsidRPr="00D34ADA">
              <w:rPr>
                <w:rFonts w:cstheme="minorHAnsi"/>
                <w:sz w:val="18"/>
              </w:rPr>
              <w:t>§ 29 odst. 2 školského zákona</w:t>
            </w:r>
          </w:p>
        </w:tc>
        <w:tc>
          <w:tcPr>
            <w:tcW w:w="2098" w:type="dxa"/>
            <w:vAlign w:val="center"/>
          </w:tcPr>
          <w:p w:rsidR="00624ECD" w:rsidRPr="00D34ADA" w:rsidRDefault="00624ECD" w:rsidP="00624ECD">
            <w:pPr>
              <w:pStyle w:val="Bezmezer"/>
              <w:ind w:left="114" w:hanging="57"/>
              <w:jc w:val="center"/>
              <w:rPr>
                <w:rFonts w:cstheme="minorHAnsi"/>
                <w:sz w:val="18"/>
              </w:rPr>
            </w:pPr>
            <w:r w:rsidRPr="00D34ADA">
              <w:rPr>
                <w:sz w:val="18"/>
              </w:rPr>
              <w:t>směrnice ředitele</w:t>
            </w:r>
          </w:p>
        </w:tc>
      </w:tr>
      <w:tr w:rsidR="00624ECD" w:rsidRPr="00D34ADA" w:rsidTr="00A90218">
        <w:tc>
          <w:tcPr>
            <w:tcW w:w="10490" w:type="dxa"/>
            <w:gridSpan w:val="6"/>
            <w:shd w:val="clear" w:color="auto" w:fill="BFBFBF" w:themeFill="background1" w:themeFillShade="BF"/>
          </w:tcPr>
          <w:p w:rsidR="00624ECD" w:rsidRPr="00D34ADA" w:rsidRDefault="00624ECD" w:rsidP="00624ECD">
            <w:pPr>
              <w:pStyle w:val="Zkladntext"/>
              <w:jc w:val="center"/>
              <w:rPr>
                <w:rFonts w:ascii="Calibri" w:hAnsi="Calibri" w:cs="Arial"/>
                <w:b/>
                <w:sz w:val="22"/>
                <w:szCs w:val="22"/>
              </w:rPr>
            </w:pPr>
            <w:r w:rsidRPr="00D34ADA">
              <w:rPr>
                <w:rFonts w:asciiTheme="minorHAnsi" w:hAnsiTheme="minorHAnsi"/>
                <w:b/>
                <w:sz w:val="20"/>
              </w:rPr>
              <w:t>Informace o plánovaných lhůtách pro výmaz jednotlivých kategorií osobních údajů</w:t>
            </w:r>
          </w:p>
        </w:tc>
      </w:tr>
      <w:tr w:rsidR="00624ECD" w:rsidRPr="00D34ADA" w:rsidTr="005E06E7">
        <w:tc>
          <w:tcPr>
            <w:tcW w:w="10490" w:type="dxa"/>
            <w:gridSpan w:val="6"/>
          </w:tcPr>
          <w:p w:rsidR="00624ECD" w:rsidRPr="00D34ADA" w:rsidRDefault="00624ECD" w:rsidP="00624ECD">
            <w:pPr>
              <w:pStyle w:val="Zkladntext"/>
              <w:rPr>
                <w:rFonts w:ascii="Calibri" w:hAnsi="Calibri" w:cs="Arial"/>
                <w:sz w:val="22"/>
                <w:szCs w:val="22"/>
              </w:rPr>
            </w:pPr>
            <w:r w:rsidRPr="00D34ADA">
              <w:rPr>
                <w:rFonts w:asciiTheme="minorHAnsi" w:hAnsiTheme="minorHAnsi"/>
                <w:sz w:val="20"/>
              </w:rPr>
              <w:t xml:space="preserve">Osobní údaje subjektů všech kategorií podle budou vymazány vždy bez zbytečného odkladu po uplynutí zákonem stanovené doby, po kterou je </w:t>
            </w:r>
            <w:r w:rsidR="00A90218">
              <w:rPr>
                <w:rFonts w:asciiTheme="minorHAnsi" w:hAnsiTheme="minorHAnsi"/>
                <w:sz w:val="20"/>
              </w:rPr>
              <w:t>s</w:t>
            </w:r>
            <w:r w:rsidRPr="00D34ADA">
              <w:rPr>
                <w:rFonts w:asciiTheme="minorHAnsi" w:hAnsiTheme="minorHAnsi"/>
                <w:sz w:val="20"/>
              </w:rPr>
              <w:t>právce povinen tyto údaje uchovávat, zejména doby stanovené zákonem č. 499/2004 Sb., zákonem o archivnictví a spisové službě, ve znění pozdějších předpisů. Je-li právním základem zpracování osobních údajů souhlas subjektu údajů, osobní údaje budou vymazány bez zbytečného odkladu po naplnění účelu, pro který byly tyto údaje zpracovány, nebo bez zbytečného odkladu po odvolání souhlasu subjektem údajů.</w:t>
            </w:r>
          </w:p>
        </w:tc>
      </w:tr>
      <w:tr w:rsidR="00624ECD" w:rsidRPr="00D34ADA" w:rsidTr="00A90218">
        <w:tc>
          <w:tcPr>
            <w:tcW w:w="10490" w:type="dxa"/>
            <w:gridSpan w:val="6"/>
            <w:shd w:val="clear" w:color="auto" w:fill="BFBFBF" w:themeFill="background1" w:themeFillShade="BF"/>
          </w:tcPr>
          <w:p w:rsidR="00624ECD" w:rsidRPr="00D34ADA" w:rsidRDefault="00624ECD" w:rsidP="00624ECD">
            <w:pPr>
              <w:jc w:val="center"/>
              <w:rPr>
                <w:rFonts w:asciiTheme="minorHAnsi" w:hAnsiTheme="minorHAnsi"/>
                <w:lang w:val="cs-CZ"/>
              </w:rPr>
            </w:pPr>
            <w:r w:rsidRPr="00D34ADA">
              <w:rPr>
                <w:rFonts w:asciiTheme="minorHAnsi" w:hAnsiTheme="minorHAnsi"/>
                <w:b/>
                <w:lang w:val="cs-CZ"/>
              </w:rPr>
              <w:t>Popis technických a organizačních bezpečnostních opatření při ochraně osobních údajů</w:t>
            </w:r>
          </w:p>
        </w:tc>
      </w:tr>
      <w:tr w:rsidR="00624ECD" w:rsidRPr="00D34ADA" w:rsidTr="00A90218">
        <w:tc>
          <w:tcPr>
            <w:tcW w:w="10490" w:type="dxa"/>
            <w:gridSpan w:val="6"/>
            <w:shd w:val="clear" w:color="auto" w:fill="D9D9D9" w:themeFill="background1" w:themeFillShade="D9"/>
          </w:tcPr>
          <w:p w:rsidR="00624ECD" w:rsidRPr="00D34ADA" w:rsidRDefault="00624ECD" w:rsidP="00624ECD">
            <w:pPr>
              <w:pStyle w:val="Zkladntext"/>
              <w:jc w:val="center"/>
              <w:rPr>
                <w:rFonts w:ascii="Calibri" w:hAnsi="Calibri" w:cs="Arial"/>
                <w:b/>
                <w:sz w:val="20"/>
              </w:rPr>
            </w:pPr>
            <w:r w:rsidRPr="00D34ADA">
              <w:rPr>
                <w:rFonts w:ascii="Calibri" w:hAnsi="Calibri" w:cs="Arial"/>
                <w:b/>
                <w:sz w:val="20"/>
              </w:rPr>
              <w:t>Ochrana před neoprávněným přístupem k osobním údajům</w:t>
            </w:r>
          </w:p>
        </w:tc>
      </w:tr>
      <w:tr w:rsidR="00624ECD" w:rsidRPr="00D34ADA" w:rsidTr="005E06E7">
        <w:tc>
          <w:tcPr>
            <w:tcW w:w="10490" w:type="dxa"/>
            <w:gridSpan w:val="6"/>
          </w:tcPr>
          <w:p w:rsidR="00624ECD" w:rsidRPr="00D34ADA" w:rsidRDefault="00624ECD" w:rsidP="00624ECD">
            <w:pPr>
              <w:jc w:val="both"/>
              <w:rPr>
                <w:rFonts w:asciiTheme="minorHAnsi" w:hAnsiTheme="minorHAnsi"/>
                <w:lang w:val="cs-CZ"/>
              </w:rPr>
            </w:pPr>
            <w:r w:rsidRPr="00D34ADA">
              <w:rPr>
                <w:rFonts w:asciiTheme="minorHAnsi" w:hAnsiTheme="minorHAnsi"/>
                <w:lang w:val="cs-CZ"/>
              </w:rPr>
              <w:t xml:space="preserve">Záznamová zařízení a listinné evidence jsou umístěny v uzamykatelné místnosti </w:t>
            </w:r>
            <w:r w:rsidR="00A90218">
              <w:rPr>
                <w:rFonts w:asciiTheme="minorHAnsi" w:hAnsiTheme="minorHAnsi"/>
                <w:lang w:val="cs-CZ"/>
              </w:rPr>
              <w:t>s</w:t>
            </w:r>
            <w:r w:rsidRPr="00D34ADA">
              <w:rPr>
                <w:rFonts w:asciiTheme="minorHAnsi" w:hAnsiTheme="minorHAnsi"/>
                <w:lang w:val="cs-CZ"/>
              </w:rPr>
              <w:t>právce. Vstup do místnosti mají pouze oprávněné osoby. Ostatní osoby mají přístup do místnosti pouze v doprovodu oprávněných osob. Soft</w:t>
            </w:r>
            <w:r w:rsidR="00A90218">
              <w:rPr>
                <w:rFonts w:asciiTheme="minorHAnsi" w:hAnsiTheme="minorHAnsi"/>
                <w:lang w:val="cs-CZ"/>
              </w:rPr>
              <w:t>waro</w:t>
            </w:r>
            <w:r w:rsidRPr="00D34ADA">
              <w:rPr>
                <w:rFonts w:asciiTheme="minorHAnsi" w:hAnsiTheme="minorHAnsi"/>
                <w:lang w:val="cs-CZ"/>
              </w:rPr>
              <w:t>vý přístup k záznamovým zařízením je chráněn uživatelským jménem a heslem.</w:t>
            </w:r>
          </w:p>
        </w:tc>
      </w:tr>
      <w:tr w:rsidR="00624ECD" w:rsidRPr="00D34ADA" w:rsidTr="00A90218">
        <w:tc>
          <w:tcPr>
            <w:tcW w:w="10490" w:type="dxa"/>
            <w:gridSpan w:val="6"/>
            <w:shd w:val="clear" w:color="auto" w:fill="D9D9D9" w:themeFill="background1" w:themeFillShade="D9"/>
          </w:tcPr>
          <w:p w:rsidR="00624ECD" w:rsidRPr="00D34ADA" w:rsidRDefault="00624ECD" w:rsidP="00624ECD">
            <w:pPr>
              <w:jc w:val="center"/>
              <w:rPr>
                <w:rFonts w:asciiTheme="minorHAnsi" w:hAnsiTheme="minorHAnsi"/>
                <w:lang w:val="cs-CZ"/>
              </w:rPr>
            </w:pPr>
            <w:r w:rsidRPr="00D34ADA">
              <w:rPr>
                <w:rFonts w:ascii="Calibri" w:hAnsi="Calibri" w:cs="Arial"/>
                <w:b/>
                <w:lang w:val="cs-CZ"/>
              </w:rPr>
              <w:t>Ochrana před neoprávněným čtením, kopírováním, přenosem, úpravou a vymazáním osobních údajů</w:t>
            </w:r>
          </w:p>
        </w:tc>
      </w:tr>
      <w:tr w:rsidR="00624ECD" w:rsidRPr="00D34ADA" w:rsidTr="005E06E7">
        <w:tc>
          <w:tcPr>
            <w:tcW w:w="10490" w:type="dxa"/>
            <w:gridSpan w:val="6"/>
          </w:tcPr>
          <w:p w:rsidR="00624ECD" w:rsidRPr="00D34ADA" w:rsidRDefault="00624ECD" w:rsidP="00624ECD">
            <w:pPr>
              <w:pStyle w:val="Zkladntext"/>
              <w:rPr>
                <w:rFonts w:ascii="Calibri" w:hAnsi="Calibri" w:cs="Arial"/>
                <w:sz w:val="22"/>
                <w:szCs w:val="22"/>
              </w:rPr>
            </w:pPr>
            <w:r w:rsidRPr="00D34ADA">
              <w:rPr>
                <w:rFonts w:asciiTheme="minorHAnsi" w:hAnsiTheme="minorHAnsi"/>
                <w:sz w:val="20"/>
              </w:rPr>
              <w:t xml:space="preserve">Přístup k osobním údajům je chráněn přístupovým jménem a heslem. Oprávněné osoby jsou proškoleny, přičemž každé další školení bude zaznamenáno v provozním deníku </w:t>
            </w:r>
            <w:r w:rsidR="00A90218">
              <w:rPr>
                <w:rFonts w:asciiTheme="minorHAnsi" w:hAnsiTheme="minorHAnsi"/>
                <w:sz w:val="20"/>
              </w:rPr>
              <w:t>s</w:t>
            </w:r>
            <w:r w:rsidRPr="00D34ADA">
              <w:rPr>
                <w:rFonts w:asciiTheme="minorHAnsi" w:hAnsiTheme="minorHAnsi"/>
                <w:sz w:val="20"/>
              </w:rPr>
              <w:t xml:space="preserve">právce. Dále jsou prováděny pravidelné kontroly nastavení systému a dodržování interních předpisů </w:t>
            </w:r>
            <w:r w:rsidR="00A90218">
              <w:rPr>
                <w:rFonts w:asciiTheme="minorHAnsi" w:hAnsiTheme="minorHAnsi"/>
                <w:sz w:val="20"/>
              </w:rPr>
              <w:t>s</w:t>
            </w:r>
            <w:r w:rsidRPr="00D34ADA">
              <w:rPr>
                <w:rFonts w:asciiTheme="minorHAnsi" w:hAnsiTheme="minorHAnsi"/>
                <w:sz w:val="20"/>
              </w:rPr>
              <w:t>právce.</w:t>
            </w:r>
          </w:p>
        </w:tc>
      </w:tr>
      <w:tr w:rsidR="00624ECD" w:rsidRPr="00D34ADA" w:rsidTr="00A90218">
        <w:tc>
          <w:tcPr>
            <w:tcW w:w="10490" w:type="dxa"/>
            <w:gridSpan w:val="6"/>
            <w:shd w:val="clear" w:color="auto" w:fill="D9D9D9" w:themeFill="background1" w:themeFillShade="D9"/>
          </w:tcPr>
          <w:p w:rsidR="00624ECD" w:rsidRPr="00D34ADA" w:rsidRDefault="00624ECD" w:rsidP="00624ECD">
            <w:pPr>
              <w:pStyle w:val="Zkladntext"/>
              <w:jc w:val="center"/>
              <w:rPr>
                <w:rFonts w:ascii="Calibri" w:hAnsi="Calibri" w:cs="Arial"/>
                <w:b/>
                <w:sz w:val="20"/>
              </w:rPr>
            </w:pPr>
            <w:r w:rsidRPr="00D34ADA">
              <w:rPr>
                <w:rFonts w:ascii="Calibri" w:hAnsi="Calibri" w:cs="Arial"/>
                <w:b/>
                <w:sz w:val="20"/>
              </w:rPr>
              <w:t>Ochrana před živelnou událostí</w:t>
            </w:r>
          </w:p>
        </w:tc>
      </w:tr>
      <w:tr w:rsidR="00624ECD" w:rsidRPr="00D34ADA" w:rsidTr="005E06E7">
        <w:tc>
          <w:tcPr>
            <w:tcW w:w="10490" w:type="dxa"/>
            <w:gridSpan w:val="6"/>
          </w:tcPr>
          <w:p w:rsidR="00624ECD" w:rsidRPr="00D34ADA" w:rsidRDefault="00624ECD" w:rsidP="00624ECD">
            <w:pPr>
              <w:pStyle w:val="Zkladntext"/>
              <w:rPr>
                <w:rFonts w:ascii="Calibri" w:hAnsi="Calibri" w:cs="Arial"/>
                <w:sz w:val="20"/>
              </w:rPr>
            </w:pPr>
            <w:r w:rsidRPr="00D34ADA">
              <w:rPr>
                <w:rFonts w:ascii="Calibri" w:hAnsi="Calibri" w:cs="Arial"/>
                <w:sz w:val="20"/>
              </w:rPr>
              <w:t>Vyjma opatření dle bodu Ochrana před neoprávněným přístupem k osobním údajům a protipožárních opatření nejsou přijata žádná další opatření.</w:t>
            </w:r>
          </w:p>
        </w:tc>
      </w:tr>
      <w:tr w:rsidR="00624ECD" w:rsidRPr="00D34ADA" w:rsidTr="00A90218">
        <w:tc>
          <w:tcPr>
            <w:tcW w:w="10490" w:type="dxa"/>
            <w:gridSpan w:val="6"/>
            <w:shd w:val="clear" w:color="auto" w:fill="D9D9D9" w:themeFill="background1" w:themeFillShade="D9"/>
          </w:tcPr>
          <w:p w:rsidR="00624ECD" w:rsidRPr="00D34ADA" w:rsidRDefault="00624ECD" w:rsidP="00624ECD">
            <w:pPr>
              <w:pStyle w:val="Zkladntext"/>
              <w:jc w:val="center"/>
              <w:rPr>
                <w:rFonts w:ascii="Calibri" w:hAnsi="Calibri" w:cs="Arial"/>
                <w:b/>
                <w:sz w:val="20"/>
              </w:rPr>
            </w:pPr>
            <w:r w:rsidRPr="00D34ADA">
              <w:rPr>
                <w:rFonts w:ascii="Calibri" w:hAnsi="Calibri" w:cs="Arial"/>
                <w:b/>
                <w:sz w:val="20"/>
              </w:rPr>
              <w:t>Ochrana před útokem zvenčí (např. hackerský útok)</w:t>
            </w:r>
          </w:p>
        </w:tc>
      </w:tr>
      <w:tr w:rsidR="00624ECD" w:rsidRPr="00D34ADA" w:rsidTr="005E06E7">
        <w:tc>
          <w:tcPr>
            <w:tcW w:w="10490" w:type="dxa"/>
            <w:gridSpan w:val="6"/>
          </w:tcPr>
          <w:p w:rsidR="00624ECD" w:rsidRPr="00D34ADA" w:rsidRDefault="00624ECD" w:rsidP="00624ECD">
            <w:pPr>
              <w:pStyle w:val="Zkladntext"/>
              <w:rPr>
                <w:rFonts w:ascii="Calibri" w:hAnsi="Calibri" w:cs="Arial"/>
                <w:sz w:val="20"/>
              </w:rPr>
            </w:pPr>
            <w:r w:rsidRPr="00D34ADA">
              <w:rPr>
                <w:rFonts w:ascii="Calibri" w:hAnsi="Calibri" w:cs="Arial"/>
                <w:sz w:val="20"/>
              </w:rPr>
              <w:t xml:space="preserve">Systém </w:t>
            </w:r>
            <w:r w:rsidR="00A90218">
              <w:rPr>
                <w:rFonts w:ascii="Calibri" w:hAnsi="Calibri" w:cs="Arial"/>
                <w:sz w:val="20"/>
              </w:rPr>
              <w:t>s</w:t>
            </w:r>
            <w:r w:rsidRPr="00D34ADA">
              <w:rPr>
                <w:rFonts w:ascii="Calibri" w:hAnsi="Calibri" w:cs="Arial"/>
                <w:sz w:val="20"/>
              </w:rPr>
              <w:t>právce je připojen k internetové síti. Proti napadení z vnější sítě byla přijata opatření ve formě zabezpečení firewall, zabezpečení přihlašovacím jménem a heslem, protokolem HTTPS a opatřeními poskytovatele web-</w:t>
            </w:r>
            <w:proofErr w:type="spellStart"/>
            <w:r w:rsidRPr="00D34ADA">
              <w:rPr>
                <w:rFonts w:ascii="Calibri" w:hAnsi="Calibri" w:cs="Arial"/>
                <w:sz w:val="20"/>
              </w:rPr>
              <w:t>hostingových</w:t>
            </w:r>
            <w:proofErr w:type="spellEnd"/>
            <w:r w:rsidRPr="00D34ADA">
              <w:rPr>
                <w:rFonts w:ascii="Calibri" w:hAnsi="Calibri" w:cs="Arial"/>
                <w:sz w:val="20"/>
              </w:rPr>
              <w:t xml:space="preserve"> služeb. Dalším opatřením jsou pravidelné kontroly systému ze strany </w:t>
            </w:r>
            <w:r w:rsidR="00A90218">
              <w:rPr>
                <w:rFonts w:ascii="Calibri" w:hAnsi="Calibri" w:cs="Arial"/>
                <w:sz w:val="20"/>
              </w:rPr>
              <w:t>s</w:t>
            </w:r>
            <w:r w:rsidRPr="00D34ADA">
              <w:rPr>
                <w:rFonts w:ascii="Calibri" w:hAnsi="Calibri" w:cs="Arial"/>
                <w:sz w:val="20"/>
              </w:rPr>
              <w:t>právcem pověřených osob.</w:t>
            </w:r>
          </w:p>
        </w:tc>
      </w:tr>
      <w:tr w:rsidR="00624ECD" w:rsidRPr="00D34ADA" w:rsidTr="00A90218">
        <w:tc>
          <w:tcPr>
            <w:tcW w:w="10490" w:type="dxa"/>
            <w:gridSpan w:val="6"/>
            <w:shd w:val="clear" w:color="auto" w:fill="D9D9D9" w:themeFill="background1" w:themeFillShade="D9"/>
          </w:tcPr>
          <w:p w:rsidR="00624ECD" w:rsidRPr="00D34ADA" w:rsidRDefault="00624ECD" w:rsidP="00624ECD">
            <w:pPr>
              <w:pStyle w:val="Zkladntext"/>
              <w:jc w:val="center"/>
              <w:rPr>
                <w:rFonts w:ascii="Calibri" w:hAnsi="Calibri" w:cs="Arial"/>
                <w:b/>
                <w:sz w:val="20"/>
              </w:rPr>
            </w:pPr>
            <w:r w:rsidRPr="00D34ADA">
              <w:rPr>
                <w:rFonts w:ascii="Calibri" w:hAnsi="Calibri" w:cs="Arial"/>
                <w:b/>
                <w:sz w:val="20"/>
              </w:rPr>
              <w:t>Ochrana před neznalostí</w:t>
            </w:r>
          </w:p>
        </w:tc>
      </w:tr>
      <w:tr w:rsidR="00624ECD" w:rsidRPr="00D34ADA" w:rsidTr="005E06E7">
        <w:tc>
          <w:tcPr>
            <w:tcW w:w="10490" w:type="dxa"/>
            <w:gridSpan w:val="6"/>
          </w:tcPr>
          <w:p w:rsidR="00624ECD" w:rsidRPr="00D34ADA" w:rsidRDefault="00624ECD" w:rsidP="00624ECD">
            <w:pPr>
              <w:pStyle w:val="Zkladntext"/>
              <w:rPr>
                <w:rFonts w:ascii="Calibri" w:hAnsi="Calibri" w:cs="Arial"/>
                <w:sz w:val="20"/>
              </w:rPr>
            </w:pPr>
            <w:r w:rsidRPr="00D34ADA">
              <w:rPr>
                <w:rFonts w:ascii="Calibri" w:hAnsi="Calibri" w:cs="Arial"/>
                <w:sz w:val="20"/>
              </w:rPr>
              <w:t xml:space="preserve">Všechny oprávněné a pověřené osoby jsou řádně poučeny a budou pravidelně proškolovány. Poučení a proškolení spočívá zejména v informování těchto osob o funkčnosti systému </w:t>
            </w:r>
            <w:r w:rsidR="00A90218">
              <w:rPr>
                <w:rFonts w:ascii="Calibri" w:hAnsi="Calibri" w:cs="Arial"/>
                <w:sz w:val="20"/>
              </w:rPr>
              <w:t>s</w:t>
            </w:r>
            <w:r w:rsidRPr="00D34ADA">
              <w:rPr>
                <w:rFonts w:ascii="Calibri" w:hAnsi="Calibri" w:cs="Arial"/>
                <w:sz w:val="20"/>
              </w:rPr>
              <w:t>právce, záznamových zařízení a soft</w:t>
            </w:r>
            <w:r w:rsidR="00A90218">
              <w:rPr>
                <w:rFonts w:ascii="Calibri" w:hAnsi="Calibri" w:cs="Arial"/>
                <w:sz w:val="20"/>
              </w:rPr>
              <w:t>warovém</w:t>
            </w:r>
            <w:r w:rsidRPr="00D34ADA">
              <w:rPr>
                <w:rFonts w:ascii="Calibri" w:hAnsi="Calibri" w:cs="Arial"/>
                <w:sz w:val="20"/>
              </w:rPr>
              <w:t xml:space="preserve"> vybavení (včetně aktualizací), jakož i o právech a povinnostech při zpracování osobních údajů ve smyslu </w:t>
            </w:r>
            <w:r w:rsidR="00A90218">
              <w:rPr>
                <w:rFonts w:ascii="Calibri" w:hAnsi="Calibri" w:cs="Arial"/>
                <w:sz w:val="20"/>
              </w:rPr>
              <w:t>GDPR</w:t>
            </w:r>
            <w:r w:rsidRPr="00D34ADA">
              <w:rPr>
                <w:rFonts w:ascii="Calibri" w:hAnsi="Calibri" w:cs="Arial"/>
                <w:sz w:val="20"/>
              </w:rPr>
              <w:t xml:space="preserve">. Každé školení bude zaznamenáno v provozním deníku </w:t>
            </w:r>
            <w:r w:rsidR="00A90218">
              <w:rPr>
                <w:rFonts w:ascii="Calibri" w:hAnsi="Calibri" w:cs="Arial"/>
                <w:sz w:val="20"/>
              </w:rPr>
              <w:t>s</w:t>
            </w:r>
            <w:r w:rsidRPr="00D34ADA">
              <w:rPr>
                <w:rFonts w:ascii="Calibri" w:hAnsi="Calibri" w:cs="Arial"/>
                <w:sz w:val="20"/>
              </w:rPr>
              <w:t>právce.</w:t>
            </w:r>
          </w:p>
        </w:tc>
      </w:tr>
      <w:tr w:rsidR="00624ECD" w:rsidRPr="00D34ADA" w:rsidTr="00A90218">
        <w:tc>
          <w:tcPr>
            <w:tcW w:w="10490" w:type="dxa"/>
            <w:gridSpan w:val="6"/>
            <w:shd w:val="clear" w:color="auto" w:fill="D9D9D9" w:themeFill="background1" w:themeFillShade="D9"/>
          </w:tcPr>
          <w:p w:rsidR="00624ECD" w:rsidRPr="00D34ADA" w:rsidRDefault="00624ECD" w:rsidP="00624ECD">
            <w:pPr>
              <w:pStyle w:val="Zkladntext"/>
              <w:jc w:val="center"/>
              <w:rPr>
                <w:rFonts w:ascii="Calibri" w:hAnsi="Calibri" w:cs="Arial"/>
                <w:b/>
                <w:sz w:val="20"/>
              </w:rPr>
            </w:pPr>
            <w:r w:rsidRPr="00D34ADA">
              <w:rPr>
                <w:rFonts w:ascii="Calibri" w:hAnsi="Calibri" w:cs="Arial"/>
                <w:b/>
                <w:sz w:val="20"/>
              </w:rPr>
              <w:t>Další opatření</w:t>
            </w:r>
          </w:p>
        </w:tc>
      </w:tr>
      <w:tr w:rsidR="00624ECD" w:rsidRPr="00D34ADA" w:rsidTr="005E06E7">
        <w:tc>
          <w:tcPr>
            <w:tcW w:w="10490" w:type="dxa"/>
            <w:gridSpan w:val="6"/>
          </w:tcPr>
          <w:p w:rsidR="00624ECD" w:rsidRPr="00D34ADA" w:rsidRDefault="00624ECD" w:rsidP="00624ECD">
            <w:pPr>
              <w:pStyle w:val="Zkladntext"/>
              <w:rPr>
                <w:rFonts w:ascii="Calibri" w:hAnsi="Calibri" w:cs="Arial"/>
                <w:b/>
                <w:sz w:val="20"/>
              </w:rPr>
            </w:pPr>
            <w:r w:rsidRPr="00D34ADA">
              <w:rPr>
                <w:rFonts w:ascii="Calibri" w:hAnsi="Calibri" w:cs="Arial"/>
                <w:sz w:val="20"/>
              </w:rPr>
              <w:t xml:space="preserve">Opatření dle čl. 32 odst. 1 písm. a) až d) </w:t>
            </w:r>
            <w:r w:rsidR="00A90218">
              <w:rPr>
                <w:rFonts w:ascii="Calibri" w:hAnsi="Calibri" w:cs="Arial"/>
                <w:sz w:val="20"/>
              </w:rPr>
              <w:t>GDPR</w:t>
            </w:r>
            <w:r w:rsidRPr="00D34ADA">
              <w:rPr>
                <w:rFonts w:ascii="Calibri" w:hAnsi="Calibri" w:cs="Arial"/>
                <w:sz w:val="20"/>
              </w:rPr>
              <w:t xml:space="preserve"> v individuálních případech, kdy je to v zájmu zajištění dostatečné ochrany osobních údajů žádoucí. Pokud je pravděpodobné, že určitý případ porušení zabezpečení osobních údajů bude mít za následek vysoké riziko pro práva a svobody fyzických osob, oznámí </w:t>
            </w:r>
            <w:r w:rsidR="00A90218">
              <w:rPr>
                <w:rFonts w:ascii="Calibri" w:hAnsi="Calibri" w:cs="Arial"/>
                <w:sz w:val="20"/>
              </w:rPr>
              <w:t>s</w:t>
            </w:r>
            <w:r w:rsidRPr="00D34ADA">
              <w:rPr>
                <w:rFonts w:ascii="Calibri" w:hAnsi="Calibri" w:cs="Arial"/>
                <w:sz w:val="20"/>
              </w:rPr>
              <w:t>právce toto porušení bez zbytečného odkladu subjektu údajů.</w:t>
            </w:r>
          </w:p>
        </w:tc>
      </w:tr>
    </w:tbl>
    <w:p w:rsidR="00D818F1" w:rsidRPr="00D34ADA" w:rsidRDefault="00D818F1">
      <w:pPr>
        <w:rPr>
          <w:rFonts w:asciiTheme="minorHAnsi" w:hAnsiTheme="minorHAnsi"/>
          <w:lang w:val="cs-CZ"/>
        </w:rPr>
      </w:pPr>
    </w:p>
    <w:sectPr w:rsidR="00D818F1" w:rsidRPr="00D34ADA" w:rsidSect="00754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57C9E"/>
    <w:rsid w:val="000D5F6A"/>
    <w:rsid w:val="00170D28"/>
    <w:rsid w:val="002F738E"/>
    <w:rsid w:val="004C53E3"/>
    <w:rsid w:val="004F491E"/>
    <w:rsid w:val="005E06E7"/>
    <w:rsid w:val="00624ECD"/>
    <w:rsid w:val="00704F11"/>
    <w:rsid w:val="00754F04"/>
    <w:rsid w:val="00757C9E"/>
    <w:rsid w:val="00A25E44"/>
    <w:rsid w:val="00A90218"/>
    <w:rsid w:val="00BF3CBA"/>
    <w:rsid w:val="00D34ADA"/>
    <w:rsid w:val="00D818F1"/>
    <w:rsid w:val="00E91415"/>
    <w:rsid w:val="00E939A4"/>
    <w:rsid w:val="00F5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A5A8"/>
  <w15:docId w15:val="{82250AC7-1C32-4E86-9BF6-291AB2F9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7C9E"/>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5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757C9E"/>
    <w:pPr>
      <w:overflowPunct w:val="0"/>
      <w:autoSpaceDE w:val="0"/>
      <w:autoSpaceDN w:val="0"/>
      <w:adjustRightInd w:val="0"/>
      <w:jc w:val="both"/>
      <w:textAlignment w:val="baseline"/>
    </w:pPr>
    <w:rPr>
      <w:sz w:val="26"/>
      <w:lang w:val="cs-CZ"/>
    </w:rPr>
  </w:style>
  <w:style w:type="character" w:customStyle="1" w:styleId="ZkladntextChar">
    <w:name w:val="Základní text Char"/>
    <w:basedOn w:val="Standardnpsmoodstavce"/>
    <w:link w:val="Zkladntext"/>
    <w:uiPriority w:val="99"/>
    <w:rsid w:val="00757C9E"/>
    <w:rPr>
      <w:rFonts w:ascii="Times New Roman" w:eastAsia="Times New Roman" w:hAnsi="Times New Roman" w:cs="Times New Roman"/>
      <w:sz w:val="26"/>
      <w:szCs w:val="20"/>
      <w:lang w:eastAsia="cs-CZ"/>
    </w:rPr>
  </w:style>
  <w:style w:type="paragraph" w:styleId="Bezmezer">
    <w:name w:val="No Spacing"/>
    <w:link w:val="BezmezerChar"/>
    <w:uiPriority w:val="1"/>
    <w:qFormat/>
    <w:rsid w:val="00E91415"/>
    <w:pPr>
      <w:spacing w:after="0" w:line="240" w:lineRule="auto"/>
    </w:pPr>
  </w:style>
  <w:style w:type="character" w:customStyle="1" w:styleId="BezmezerChar">
    <w:name w:val="Bez mezer Char"/>
    <w:link w:val="Bezmezer"/>
    <w:uiPriority w:val="1"/>
    <w:rsid w:val="00E91415"/>
  </w:style>
  <w:style w:type="paragraph" w:styleId="Zpat">
    <w:name w:val="footer"/>
    <w:basedOn w:val="Normln"/>
    <w:link w:val="ZpatChar"/>
    <w:uiPriority w:val="99"/>
    <w:unhideWhenUsed/>
    <w:rsid w:val="00E91415"/>
    <w:pPr>
      <w:tabs>
        <w:tab w:val="center" w:pos="4536"/>
        <w:tab w:val="right" w:pos="9072"/>
      </w:tabs>
    </w:pPr>
    <w:rPr>
      <w:rFonts w:asciiTheme="minorHAnsi" w:eastAsiaTheme="minorHAnsi" w:hAnsiTheme="minorHAnsi" w:cstheme="minorBidi"/>
      <w:sz w:val="22"/>
      <w:szCs w:val="22"/>
      <w:lang w:val="cs-CZ" w:eastAsia="en-US"/>
    </w:rPr>
  </w:style>
  <w:style w:type="character" w:customStyle="1" w:styleId="ZpatChar">
    <w:name w:val="Zápatí Char"/>
    <w:basedOn w:val="Standardnpsmoodstavce"/>
    <w:link w:val="Zpat"/>
    <w:uiPriority w:val="99"/>
    <w:rsid w:val="00E91415"/>
  </w:style>
  <w:style w:type="paragraph" w:styleId="Odstavecseseznamem">
    <w:name w:val="List Paragraph"/>
    <w:basedOn w:val="Normln"/>
    <w:uiPriority w:val="34"/>
    <w:qFormat/>
    <w:rsid w:val="00A9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akonyprolidi.cz/cs/199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1469</Words>
  <Characters>8672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Jiří Sychra</cp:lastModifiedBy>
  <cp:revision>3</cp:revision>
  <dcterms:created xsi:type="dcterms:W3CDTF">2018-05-14T11:48:00Z</dcterms:created>
  <dcterms:modified xsi:type="dcterms:W3CDTF">2018-08-31T16:50:00Z</dcterms:modified>
</cp:coreProperties>
</file>